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E51" w:rsidRPr="00B7411F" w:rsidRDefault="001B4E51" w:rsidP="001B4E51">
      <w:pPr>
        <w:spacing w:line="560" w:lineRule="exact"/>
        <w:ind w:left="720" w:firstLineChars="50" w:firstLine="159"/>
        <w:jc w:val="left"/>
        <w:rPr>
          <w:rFonts w:asciiTheme="majorEastAsia" w:eastAsiaTheme="majorEastAsia" w:hAnsiTheme="majorEastAsia" w:cs="宋体"/>
          <w:b/>
          <w:color w:val="000000" w:themeColor="text1"/>
          <w:spacing w:val="-2"/>
          <w:sz w:val="32"/>
          <w:szCs w:val="32"/>
        </w:rPr>
      </w:pPr>
      <w:r w:rsidRPr="00B7411F">
        <w:rPr>
          <w:rFonts w:asciiTheme="majorEastAsia" w:eastAsiaTheme="majorEastAsia" w:hAnsiTheme="majorEastAsia" w:cs="宋体" w:hint="eastAsia"/>
          <w:b/>
          <w:color w:val="000000" w:themeColor="text1"/>
          <w:spacing w:val="-2"/>
          <w:sz w:val="32"/>
          <w:szCs w:val="32"/>
        </w:rPr>
        <w:t>附件2</w:t>
      </w:r>
    </w:p>
    <w:p w:rsidR="001B4E51" w:rsidRPr="00B7411F" w:rsidRDefault="001B4E51" w:rsidP="001B4E51">
      <w:pPr>
        <w:rPr>
          <w:color w:val="000000" w:themeColor="text1"/>
        </w:rPr>
      </w:pPr>
    </w:p>
    <w:p w:rsidR="001B4E51" w:rsidRPr="00B7411F" w:rsidRDefault="001B4E51" w:rsidP="001B4E51">
      <w:pPr>
        <w:spacing w:line="360" w:lineRule="auto"/>
        <w:ind w:firstLineChars="200" w:firstLine="634"/>
        <w:jc w:val="center"/>
        <w:rPr>
          <w:rFonts w:asciiTheme="majorEastAsia" w:eastAsiaTheme="majorEastAsia" w:hAnsiTheme="majorEastAsia"/>
          <w:b/>
          <w:color w:val="000000" w:themeColor="text1"/>
          <w:sz w:val="32"/>
          <w:szCs w:val="32"/>
        </w:rPr>
      </w:pPr>
      <w:r w:rsidRPr="00B7411F">
        <w:rPr>
          <w:rFonts w:asciiTheme="majorEastAsia" w:eastAsiaTheme="majorEastAsia" w:hAnsiTheme="majorEastAsia" w:cs="宋体" w:hint="eastAsia"/>
          <w:b/>
          <w:color w:val="000000" w:themeColor="text1"/>
          <w:spacing w:val="-2"/>
          <w:sz w:val="32"/>
          <w:szCs w:val="32"/>
        </w:rPr>
        <w:t>美国注册管理会计师（</w:t>
      </w:r>
      <w:r w:rsidRPr="00B7411F">
        <w:rPr>
          <w:rFonts w:asciiTheme="majorEastAsia" w:eastAsiaTheme="majorEastAsia" w:hAnsiTheme="majorEastAsia" w:hint="eastAsia"/>
          <w:b/>
          <w:color w:val="000000" w:themeColor="text1"/>
          <w:sz w:val="32"/>
          <w:szCs w:val="32"/>
        </w:rPr>
        <w:t>CMA）招生简章</w:t>
      </w:r>
    </w:p>
    <w:p w:rsidR="001B4E51" w:rsidRPr="00B7411F" w:rsidRDefault="001B4E51" w:rsidP="001B4E51">
      <w:pPr>
        <w:spacing w:line="360" w:lineRule="auto"/>
        <w:rPr>
          <w:rFonts w:ascii="宋体" w:eastAsia="宋体" w:hAnsi="宋体" w:cs="宋体"/>
          <w:b/>
          <w:color w:val="000000" w:themeColor="text1"/>
          <w:spacing w:val="-2"/>
          <w:sz w:val="24"/>
          <w:szCs w:val="24"/>
        </w:rPr>
      </w:pPr>
      <w:r w:rsidRPr="00B7411F">
        <w:rPr>
          <w:rFonts w:ascii="宋体" w:eastAsia="宋体" w:hAnsi="宋体" w:cs="宋体" w:hint="eastAsia"/>
          <w:b/>
          <w:color w:val="000000" w:themeColor="text1"/>
          <w:spacing w:val="-2"/>
          <w:sz w:val="24"/>
          <w:szCs w:val="24"/>
        </w:rPr>
        <w:t>一、项目介绍</w:t>
      </w:r>
    </w:p>
    <w:p w:rsidR="001B4E51" w:rsidRPr="00B7411F" w:rsidRDefault="001B4E51" w:rsidP="001B4E51">
      <w:pPr>
        <w:spacing w:line="360" w:lineRule="auto"/>
        <w:ind w:firstLineChars="200" w:firstLine="472"/>
        <w:rPr>
          <w:rFonts w:ascii="宋体" w:eastAsia="宋体" w:hAnsi="宋体" w:cs="宋体"/>
          <w:color w:val="000000" w:themeColor="text1"/>
          <w:spacing w:val="-2"/>
          <w:sz w:val="24"/>
          <w:szCs w:val="24"/>
        </w:rPr>
      </w:pPr>
      <w:r w:rsidRPr="00B7411F">
        <w:rPr>
          <w:rFonts w:ascii="宋体" w:eastAsia="宋体" w:hAnsi="宋体" w:cs="宋体" w:hint="eastAsia"/>
          <w:color w:val="000000" w:themeColor="text1"/>
          <w:spacing w:val="-2"/>
          <w:sz w:val="24"/>
          <w:szCs w:val="24"/>
        </w:rPr>
        <w:t>CMA是美国注册管理会计师的简称，英文全称为Certified Management Accountant。是国际通行的财务管理者专业资格认证，是管理会计领域全球最高的、顶级权威资格认证，也是美国乃至全世界年薪最高的财经专业资格之一。CMA项目专注于管理会计人才的培养和发展，以“财务支持战略决策，战略融于财务管理”为理念，帮助财务全面掌握“财务+管理”知识体系。侧重预算预测、内部控制、决策支持、风险管理、成本分析等内容。目的在于培养财务管理人员的知识广度和深度，使其能预测商业的需求及参与策略决策制定，支持企业的战略决策分析，有效地实行成本控制，推动企业业绩提升。</w:t>
      </w:r>
    </w:p>
    <w:p w:rsidR="001B4E51" w:rsidRPr="00B7411F" w:rsidRDefault="001B4E51" w:rsidP="001B4E51">
      <w:pPr>
        <w:spacing w:line="360" w:lineRule="auto"/>
        <w:ind w:firstLine="480"/>
        <w:rPr>
          <w:rFonts w:ascii="宋体" w:eastAsia="宋体" w:hAnsi="宋体" w:cs="宋体"/>
          <w:color w:val="000000" w:themeColor="text1"/>
          <w:spacing w:val="-2"/>
          <w:sz w:val="24"/>
          <w:szCs w:val="24"/>
        </w:rPr>
      </w:pPr>
      <w:r w:rsidRPr="00B7411F">
        <w:rPr>
          <w:rFonts w:ascii="宋体" w:eastAsia="宋体" w:hAnsi="宋体" w:cs="宋体" w:hint="eastAsia"/>
          <w:color w:val="000000" w:themeColor="text1"/>
          <w:spacing w:val="-2"/>
          <w:sz w:val="24"/>
          <w:szCs w:val="24"/>
        </w:rPr>
        <w:t>2009年由国家政府部门引进，并作为国家重点人才培养项目，被财政部、国资委一致推荐。与AICPA、CFA并称为全球三大黄金认证，被180个国家地区认可。 CMA以其全面系统的知识体系和实用性，已成为了全球财务管理者的职业典范的象征，世界500强企业更是把CMA认证作为衡量专业财务管理者职业水准和职业道德的最佳标准。</w:t>
      </w:r>
    </w:p>
    <w:p w:rsidR="001B4E51" w:rsidRPr="00B7411F" w:rsidRDefault="001B4E51" w:rsidP="001B4E51">
      <w:pPr>
        <w:spacing w:line="360" w:lineRule="auto"/>
        <w:rPr>
          <w:rFonts w:ascii="宋体" w:eastAsia="宋体" w:hAnsi="宋体" w:cs="宋体"/>
          <w:b/>
          <w:color w:val="000000" w:themeColor="text1"/>
          <w:spacing w:val="-2"/>
          <w:sz w:val="24"/>
          <w:szCs w:val="24"/>
        </w:rPr>
      </w:pPr>
      <w:r w:rsidRPr="00B7411F">
        <w:rPr>
          <w:rFonts w:ascii="宋体" w:eastAsia="宋体" w:hAnsi="宋体" w:cs="宋体" w:hint="eastAsia"/>
          <w:b/>
          <w:color w:val="000000" w:themeColor="text1"/>
          <w:spacing w:val="-2"/>
          <w:sz w:val="24"/>
          <w:szCs w:val="24"/>
        </w:rPr>
        <w:t>二、项目优势</w:t>
      </w:r>
    </w:p>
    <w:p w:rsidR="001B4E51" w:rsidRPr="00B7411F" w:rsidRDefault="001B4E51" w:rsidP="001B4E51">
      <w:pPr>
        <w:spacing w:line="360" w:lineRule="auto"/>
        <w:ind w:firstLineChars="200" w:firstLine="472"/>
        <w:rPr>
          <w:rFonts w:ascii="宋体" w:eastAsia="宋体" w:hAnsi="宋体" w:cs="宋体"/>
          <w:color w:val="000000" w:themeColor="text1"/>
          <w:spacing w:val="-2"/>
          <w:sz w:val="24"/>
          <w:szCs w:val="24"/>
        </w:rPr>
      </w:pPr>
      <w:r w:rsidRPr="00B7411F">
        <w:rPr>
          <w:rFonts w:ascii="宋体" w:eastAsia="宋体" w:hAnsi="宋体" w:cs="宋体" w:hint="eastAsia"/>
          <w:color w:val="000000" w:themeColor="text1"/>
          <w:spacing w:val="-2"/>
          <w:sz w:val="24"/>
          <w:szCs w:val="24"/>
        </w:rPr>
        <w:t>（一）含金量高 ，CMA是国家认可的国际财务领域资格认证，备受国有企业及世界企业雇主推崇，被全球管理会计和财务管理领域多个国家认可。</w:t>
      </w:r>
    </w:p>
    <w:p w:rsidR="001B4E51" w:rsidRPr="00B7411F" w:rsidRDefault="001B4E51" w:rsidP="001B4E51">
      <w:pPr>
        <w:spacing w:line="360" w:lineRule="auto"/>
        <w:ind w:firstLineChars="200" w:firstLine="472"/>
        <w:rPr>
          <w:rFonts w:ascii="宋体" w:eastAsia="宋体" w:hAnsi="宋体" w:cs="宋体"/>
          <w:color w:val="000000" w:themeColor="text1"/>
          <w:spacing w:val="-2"/>
          <w:sz w:val="24"/>
          <w:szCs w:val="24"/>
        </w:rPr>
      </w:pPr>
      <w:r w:rsidRPr="00B7411F">
        <w:rPr>
          <w:rFonts w:ascii="宋体" w:eastAsia="宋体" w:hAnsi="宋体" w:cs="宋体" w:hint="eastAsia"/>
          <w:color w:val="000000" w:themeColor="text1"/>
          <w:spacing w:val="-2"/>
          <w:sz w:val="24"/>
          <w:szCs w:val="24"/>
        </w:rPr>
        <w:t>（二）年薪高、发展空间大，CMA是国家紧缺人才培养项目，是外企招聘财务经理、总监岗位的优先录取条件，是CEO、CFO职位强有力的敲门砖。</w:t>
      </w:r>
    </w:p>
    <w:p w:rsidR="001B4E51" w:rsidRPr="00B7411F" w:rsidRDefault="001B4E51" w:rsidP="001B4E51">
      <w:pPr>
        <w:spacing w:line="360" w:lineRule="auto"/>
        <w:ind w:firstLineChars="200" w:firstLine="472"/>
        <w:rPr>
          <w:rFonts w:ascii="宋体" w:eastAsia="宋体" w:hAnsi="宋体" w:cs="宋体"/>
          <w:color w:val="000000" w:themeColor="text1"/>
          <w:spacing w:val="-2"/>
          <w:sz w:val="24"/>
          <w:szCs w:val="24"/>
        </w:rPr>
      </w:pPr>
      <w:r w:rsidRPr="00B7411F">
        <w:rPr>
          <w:rFonts w:ascii="宋体" w:eastAsia="宋体" w:hAnsi="宋体" w:cs="宋体" w:hint="eastAsia"/>
          <w:color w:val="000000" w:themeColor="text1"/>
          <w:spacing w:val="-2"/>
          <w:sz w:val="24"/>
          <w:szCs w:val="24"/>
        </w:rPr>
        <w:t>（三）财务+管理+业务=内容广泛、实用性强，与传统会计领域认证具有良好的互补性，可以免考ACCA三科。内容不局限于财务方面，还包括战略、决策、市场、信息管理等其他方面，堪称会计领域的Mini-MBA。</w:t>
      </w:r>
    </w:p>
    <w:p w:rsidR="001B4E51" w:rsidRPr="00B7411F" w:rsidRDefault="001B4E51" w:rsidP="001B4E51">
      <w:pPr>
        <w:spacing w:line="360" w:lineRule="auto"/>
        <w:ind w:firstLineChars="200" w:firstLine="472"/>
        <w:rPr>
          <w:rFonts w:ascii="宋体" w:eastAsia="宋体" w:hAnsi="宋体" w:cs="宋体"/>
          <w:color w:val="000000" w:themeColor="text1"/>
          <w:spacing w:val="-2"/>
          <w:sz w:val="24"/>
          <w:szCs w:val="24"/>
        </w:rPr>
      </w:pPr>
      <w:r w:rsidRPr="00B7411F">
        <w:rPr>
          <w:rFonts w:ascii="宋体" w:eastAsia="宋体" w:hAnsi="宋体" w:cs="宋体" w:hint="eastAsia"/>
          <w:color w:val="000000" w:themeColor="text1"/>
          <w:spacing w:val="-2"/>
          <w:sz w:val="24"/>
          <w:szCs w:val="24"/>
        </w:rPr>
        <w:t>（四）学习时间短、考试时间灵活，考试只设两科，一年之内考完取得证书；中英文考试每年分别有三个考试窗口期，成绩三年内有效，</w:t>
      </w:r>
      <w:proofErr w:type="gramStart"/>
      <w:r w:rsidRPr="00B7411F">
        <w:rPr>
          <w:rFonts w:ascii="宋体" w:eastAsia="宋体" w:hAnsi="宋体" w:cs="宋体" w:hint="eastAsia"/>
          <w:color w:val="000000" w:themeColor="text1"/>
          <w:spacing w:val="-2"/>
          <w:sz w:val="24"/>
          <w:szCs w:val="24"/>
        </w:rPr>
        <w:t>没科考试</w:t>
      </w:r>
      <w:proofErr w:type="gramEnd"/>
      <w:r w:rsidRPr="00B7411F">
        <w:rPr>
          <w:rFonts w:ascii="宋体" w:eastAsia="宋体" w:hAnsi="宋体" w:cs="宋体" w:hint="eastAsia"/>
          <w:color w:val="000000" w:themeColor="text1"/>
          <w:spacing w:val="-2"/>
          <w:sz w:val="24"/>
          <w:szCs w:val="24"/>
        </w:rPr>
        <w:t>在当年有两次补考机会。</w:t>
      </w:r>
    </w:p>
    <w:p w:rsidR="001B4E51" w:rsidRPr="00B7411F" w:rsidRDefault="001B4E51" w:rsidP="001B4E51">
      <w:pPr>
        <w:spacing w:line="360" w:lineRule="auto"/>
        <w:rPr>
          <w:rFonts w:ascii="宋体" w:eastAsia="宋体" w:hAnsi="宋体" w:cs="宋体"/>
          <w:b/>
          <w:color w:val="000000" w:themeColor="text1"/>
          <w:spacing w:val="-2"/>
          <w:sz w:val="24"/>
          <w:szCs w:val="24"/>
        </w:rPr>
      </w:pPr>
      <w:r w:rsidRPr="00B7411F">
        <w:rPr>
          <w:rFonts w:ascii="宋体" w:eastAsia="宋体" w:hAnsi="宋体" w:cs="宋体" w:hint="eastAsia"/>
          <w:b/>
          <w:color w:val="000000" w:themeColor="text1"/>
          <w:spacing w:val="-2"/>
          <w:sz w:val="24"/>
          <w:szCs w:val="24"/>
        </w:rPr>
        <w:t>三、项目目的和价值</w:t>
      </w:r>
    </w:p>
    <w:p w:rsidR="001B4E51" w:rsidRPr="00B7411F" w:rsidRDefault="001B4E51" w:rsidP="001B4E51">
      <w:pPr>
        <w:spacing w:line="360" w:lineRule="auto"/>
        <w:ind w:firstLineChars="200" w:firstLine="472"/>
        <w:rPr>
          <w:rFonts w:ascii="宋体" w:eastAsia="宋体" w:hAnsi="宋体" w:cs="宋体"/>
          <w:color w:val="000000" w:themeColor="text1"/>
          <w:spacing w:val="-2"/>
          <w:sz w:val="24"/>
          <w:szCs w:val="24"/>
        </w:rPr>
      </w:pPr>
      <w:r w:rsidRPr="00B7411F">
        <w:rPr>
          <w:rFonts w:ascii="宋体" w:eastAsia="宋体" w:hAnsi="宋体" w:cs="宋体" w:hint="eastAsia"/>
          <w:color w:val="000000" w:themeColor="text1"/>
          <w:spacing w:val="-2"/>
          <w:sz w:val="24"/>
          <w:szCs w:val="24"/>
        </w:rPr>
        <w:lastRenderedPageBreak/>
        <w:t>CMA 认证的目的在培育管理会计人员和财务管理人员的知识广度，使其能预测商业的需求及参与策略决策制定。而其考试的内容所包含的知识范围能反映管理会计人员和财务管理人员在现今商业环境所需要的能力。CMA 考试内容几乎涵盖所有 MBA 课程，准备考试被比喻为读了个迷你工商管理硕士课程 (Mini-MBA Program）。因此，取得 CMA 资格不仅代表其具备完整会计及财务相关领域知识，也表现了具备着高度专业标准与能力来分析企业内部财务报表，协助管理当局掌握状况，参与财务管理与拟定未来策略及执行。</w:t>
      </w:r>
    </w:p>
    <w:p w:rsidR="001B4E51" w:rsidRPr="00B7411F" w:rsidRDefault="001B4E51" w:rsidP="001B4E51">
      <w:pPr>
        <w:spacing w:line="360" w:lineRule="auto"/>
        <w:ind w:firstLineChars="200" w:firstLine="472"/>
        <w:rPr>
          <w:rFonts w:ascii="宋体" w:eastAsia="宋体" w:hAnsi="宋体" w:cs="宋体"/>
          <w:color w:val="000000" w:themeColor="text1"/>
          <w:spacing w:val="-2"/>
          <w:sz w:val="24"/>
          <w:szCs w:val="24"/>
        </w:rPr>
      </w:pPr>
      <w:r w:rsidRPr="00B7411F">
        <w:rPr>
          <w:rFonts w:ascii="宋体" w:eastAsia="宋体" w:hAnsi="宋体" w:cs="宋体" w:hint="eastAsia"/>
          <w:color w:val="000000" w:themeColor="text1"/>
          <w:spacing w:val="-2"/>
          <w:sz w:val="24"/>
          <w:szCs w:val="24"/>
        </w:rPr>
        <w:t>CMA认证推出以来，遍布100多个国家的50000余名专业人士已经通过考试并成功获取认证资格。其中，中国会员数超过6000人次，2100余名专业人士已经通过考试并成功获取认证资格。目前，CMA认证持有者活跃在世界经济的舞台上，由于美国注册管理会计师能够推动绩效发展、控制企业经营风险，推动企业财务转型，一直被誉为企业“战略军师”，CMA因此一直被誉为国际财务界的MBA，在发展市场经济中发挥着重要的作用。</w:t>
      </w:r>
    </w:p>
    <w:p w:rsidR="001B4E51" w:rsidRPr="00B7411F" w:rsidRDefault="001B4E51" w:rsidP="001B4E51">
      <w:pPr>
        <w:spacing w:line="360" w:lineRule="auto"/>
        <w:rPr>
          <w:rFonts w:ascii="宋体" w:eastAsia="宋体" w:hAnsi="宋体" w:cs="宋体"/>
          <w:b/>
          <w:color w:val="000000" w:themeColor="text1"/>
          <w:spacing w:val="-2"/>
          <w:sz w:val="24"/>
          <w:szCs w:val="24"/>
        </w:rPr>
      </w:pPr>
      <w:r w:rsidRPr="00B7411F">
        <w:rPr>
          <w:rFonts w:ascii="宋体" w:eastAsia="宋体" w:hAnsi="宋体" w:cs="宋体" w:hint="eastAsia"/>
          <w:b/>
          <w:color w:val="000000" w:themeColor="text1"/>
          <w:spacing w:val="-2"/>
          <w:sz w:val="24"/>
          <w:szCs w:val="24"/>
        </w:rPr>
        <w:t>四、考试指南</w:t>
      </w:r>
    </w:p>
    <w:p w:rsidR="001B4E51" w:rsidRPr="00B7411F" w:rsidRDefault="001B4E51" w:rsidP="001B4E51">
      <w:pPr>
        <w:spacing w:line="360" w:lineRule="auto"/>
        <w:rPr>
          <w:rFonts w:ascii="宋体" w:eastAsia="宋体" w:hAnsi="宋体" w:cs="宋体"/>
          <w:color w:val="000000" w:themeColor="text1"/>
          <w:spacing w:val="-2"/>
          <w:sz w:val="24"/>
          <w:szCs w:val="24"/>
        </w:rPr>
      </w:pPr>
      <w:r w:rsidRPr="00B7411F">
        <w:rPr>
          <w:rFonts w:ascii="宋体" w:eastAsia="宋体" w:hAnsi="宋体" w:cs="宋体" w:hint="eastAsia"/>
          <w:color w:val="000000" w:themeColor="text1"/>
          <w:spacing w:val="-2"/>
          <w:sz w:val="24"/>
          <w:szCs w:val="24"/>
        </w:rPr>
        <w:t>（一）适合人群：</w:t>
      </w:r>
    </w:p>
    <w:p w:rsidR="001B4E51" w:rsidRPr="00B7411F" w:rsidRDefault="001B4E51" w:rsidP="001B4E51">
      <w:pPr>
        <w:spacing w:line="360" w:lineRule="auto"/>
        <w:ind w:firstLineChars="200" w:firstLine="472"/>
        <w:rPr>
          <w:rFonts w:ascii="宋体" w:eastAsia="宋体" w:hAnsi="宋体" w:cs="宋体"/>
          <w:color w:val="000000" w:themeColor="text1"/>
          <w:spacing w:val="-2"/>
          <w:sz w:val="24"/>
          <w:szCs w:val="24"/>
        </w:rPr>
      </w:pPr>
      <w:r w:rsidRPr="00B7411F">
        <w:rPr>
          <w:rFonts w:ascii="宋体" w:eastAsia="宋体" w:hAnsi="宋体" w:cs="宋体" w:hint="eastAsia"/>
          <w:color w:val="000000" w:themeColor="text1"/>
          <w:spacing w:val="-2"/>
          <w:sz w:val="24"/>
          <w:szCs w:val="24"/>
        </w:rPr>
        <w:t>高级管理人员：企业中高层管理者，例如CFO、CEO、人力资源总监、董秘、市场营销总监、供应链管理人士等。</w:t>
      </w:r>
    </w:p>
    <w:p w:rsidR="001B4E51" w:rsidRPr="00B7411F" w:rsidRDefault="001B4E51" w:rsidP="001B4E51">
      <w:pPr>
        <w:spacing w:line="360" w:lineRule="auto"/>
        <w:ind w:firstLineChars="200" w:firstLine="472"/>
        <w:rPr>
          <w:rFonts w:ascii="宋体" w:eastAsia="宋体" w:hAnsi="宋体" w:cs="宋体"/>
          <w:color w:val="000000" w:themeColor="text1"/>
          <w:spacing w:val="-2"/>
          <w:sz w:val="24"/>
          <w:szCs w:val="24"/>
        </w:rPr>
      </w:pPr>
      <w:r w:rsidRPr="00B7411F">
        <w:rPr>
          <w:rFonts w:ascii="宋体" w:eastAsia="宋体" w:hAnsi="宋体" w:cs="宋体" w:hint="eastAsia"/>
          <w:color w:val="000000" w:themeColor="text1"/>
          <w:spacing w:val="-2"/>
          <w:sz w:val="24"/>
          <w:szCs w:val="24"/>
        </w:rPr>
        <w:t>财务专业人士：正在从事或准备从事财会工作的专业人才，例如 财务经理、财务主管、总账会计、财务分析、财务顾问、投融资经理等。</w:t>
      </w:r>
    </w:p>
    <w:p w:rsidR="001B4E51" w:rsidRPr="00B7411F" w:rsidRDefault="001B4E51" w:rsidP="001B4E51">
      <w:pPr>
        <w:spacing w:line="360" w:lineRule="auto"/>
        <w:ind w:firstLineChars="200" w:firstLine="472"/>
        <w:rPr>
          <w:rFonts w:ascii="宋体" w:eastAsia="宋体" w:hAnsi="宋体" w:cs="宋体"/>
          <w:color w:val="000000" w:themeColor="text1"/>
          <w:spacing w:val="-2"/>
          <w:sz w:val="24"/>
          <w:szCs w:val="24"/>
        </w:rPr>
      </w:pPr>
      <w:r w:rsidRPr="00B7411F">
        <w:rPr>
          <w:rFonts w:ascii="宋体" w:eastAsia="宋体" w:hAnsi="宋体" w:cs="宋体" w:hint="eastAsia"/>
          <w:color w:val="000000" w:themeColor="text1"/>
          <w:spacing w:val="-2"/>
          <w:sz w:val="24"/>
          <w:szCs w:val="24"/>
        </w:rPr>
        <w:t>高校学生：有意向从事管理会计和财务领域相关职业、教育部认可的高等院校在读学生、建议高年级参加考试。</w:t>
      </w:r>
    </w:p>
    <w:p w:rsidR="001B4E51" w:rsidRPr="00B7411F" w:rsidRDefault="001B4E51" w:rsidP="001B4E51">
      <w:pPr>
        <w:spacing w:line="360" w:lineRule="auto"/>
        <w:rPr>
          <w:rFonts w:ascii="宋体" w:eastAsia="宋体" w:hAnsi="宋体" w:cs="宋体"/>
          <w:color w:val="000000" w:themeColor="text1"/>
          <w:spacing w:val="-2"/>
          <w:sz w:val="24"/>
          <w:szCs w:val="24"/>
        </w:rPr>
      </w:pPr>
      <w:r w:rsidRPr="00B7411F">
        <w:rPr>
          <w:rFonts w:ascii="宋体" w:eastAsia="宋体" w:hAnsi="宋体" w:cs="宋体" w:hint="eastAsia"/>
          <w:color w:val="000000" w:themeColor="text1"/>
          <w:spacing w:val="-2"/>
          <w:sz w:val="24"/>
          <w:szCs w:val="24"/>
        </w:rPr>
        <w:t>（二）报考条件</w:t>
      </w:r>
    </w:p>
    <w:p w:rsidR="001B4E51" w:rsidRPr="00B7411F" w:rsidRDefault="001B4E51" w:rsidP="001B4E51">
      <w:pPr>
        <w:spacing w:line="360" w:lineRule="auto"/>
        <w:ind w:firstLine="480"/>
        <w:rPr>
          <w:rFonts w:ascii="宋体" w:eastAsia="宋体" w:hAnsi="宋体" w:cs="宋体"/>
          <w:color w:val="000000" w:themeColor="text1"/>
          <w:spacing w:val="-2"/>
          <w:sz w:val="24"/>
          <w:szCs w:val="24"/>
        </w:rPr>
      </w:pPr>
      <w:r w:rsidRPr="00B7411F">
        <w:rPr>
          <w:rFonts w:ascii="宋体" w:eastAsia="宋体" w:hAnsi="宋体" w:cs="宋体" w:hint="eastAsia"/>
          <w:color w:val="000000" w:themeColor="text1"/>
          <w:spacing w:val="-2"/>
          <w:sz w:val="24"/>
          <w:szCs w:val="24"/>
        </w:rPr>
        <w:t>持有教育部认可的三年全日制大专毕业证书、学士学位及学士以上学位证书；</w:t>
      </w:r>
    </w:p>
    <w:p w:rsidR="001B4E51" w:rsidRPr="00B7411F" w:rsidRDefault="001B4E51" w:rsidP="001B4E51">
      <w:pPr>
        <w:spacing w:line="360" w:lineRule="auto"/>
        <w:ind w:firstLine="480"/>
        <w:rPr>
          <w:rFonts w:ascii="宋体" w:eastAsia="宋体" w:hAnsi="宋体" w:cs="宋体"/>
          <w:color w:val="000000" w:themeColor="text1"/>
          <w:spacing w:val="-2"/>
          <w:sz w:val="24"/>
          <w:szCs w:val="24"/>
        </w:rPr>
      </w:pPr>
      <w:r w:rsidRPr="00B7411F">
        <w:rPr>
          <w:rFonts w:ascii="宋体" w:eastAsia="宋体" w:hAnsi="宋体" w:cs="宋体" w:hint="eastAsia"/>
          <w:color w:val="000000" w:themeColor="text1"/>
          <w:spacing w:val="-2"/>
          <w:sz w:val="24"/>
          <w:szCs w:val="24"/>
        </w:rPr>
        <w:t>持有中国注册会计师证书（CPA）或中级、高级会计师职称证书；</w:t>
      </w:r>
    </w:p>
    <w:p w:rsidR="001B4E51" w:rsidRPr="00B7411F" w:rsidRDefault="001B4E51" w:rsidP="001B4E51">
      <w:pPr>
        <w:spacing w:line="360" w:lineRule="auto"/>
        <w:ind w:firstLine="480"/>
        <w:rPr>
          <w:rFonts w:ascii="宋体" w:eastAsia="宋体" w:hAnsi="宋体" w:cs="宋体"/>
          <w:color w:val="000000" w:themeColor="text1"/>
          <w:spacing w:val="-2"/>
          <w:sz w:val="24"/>
          <w:szCs w:val="24"/>
        </w:rPr>
      </w:pPr>
      <w:r w:rsidRPr="00B7411F">
        <w:rPr>
          <w:rFonts w:ascii="宋体" w:eastAsia="宋体" w:hAnsi="宋体" w:cs="宋体" w:hint="eastAsia"/>
          <w:color w:val="000000" w:themeColor="text1"/>
          <w:spacing w:val="-2"/>
          <w:sz w:val="24"/>
          <w:szCs w:val="24"/>
        </w:rPr>
        <w:t>持有ACCA证书；</w:t>
      </w:r>
    </w:p>
    <w:p w:rsidR="001B4E51" w:rsidRPr="00B7411F" w:rsidRDefault="001B4E51" w:rsidP="001B4E51">
      <w:pPr>
        <w:spacing w:line="360" w:lineRule="auto"/>
        <w:ind w:firstLine="480"/>
        <w:rPr>
          <w:rFonts w:ascii="宋体" w:eastAsia="宋体" w:hAnsi="宋体" w:cs="宋体"/>
          <w:color w:val="000000" w:themeColor="text1"/>
          <w:spacing w:val="-2"/>
          <w:sz w:val="24"/>
          <w:szCs w:val="24"/>
        </w:rPr>
      </w:pPr>
      <w:r w:rsidRPr="00B7411F">
        <w:rPr>
          <w:rFonts w:ascii="宋体" w:eastAsia="宋体" w:hAnsi="宋体" w:cs="宋体" w:hint="eastAsia"/>
          <w:color w:val="000000" w:themeColor="text1"/>
          <w:spacing w:val="-2"/>
          <w:sz w:val="24"/>
          <w:szCs w:val="24"/>
        </w:rPr>
        <w:t>报考CMA考试没有工作年限和学历要求，但</w:t>
      </w:r>
      <w:proofErr w:type="gramStart"/>
      <w:r w:rsidRPr="00B7411F">
        <w:rPr>
          <w:rFonts w:ascii="宋体" w:eastAsia="宋体" w:hAnsi="宋体" w:cs="宋体" w:hint="eastAsia"/>
          <w:color w:val="000000" w:themeColor="text1"/>
          <w:spacing w:val="-2"/>
          <w:sz w:val="24"/>
          <w:szCs w:val="24"/>
        </w:rPr>
        <w:t>但</w:t>
      </w:r>
      <w:proofErr w:type="gramEnd"/>
      <w:r w:rsidRPr="00B7411F">
        <w:rPr>
          <w:rFonts w:ascii="宋体" w:eastAsia="宋体" w:hAnsi="宋体" w:cs="宋体" w:hint="eastAsia"/>
          <w:color w:val="000000" w:themeColor="text1"/>
          <w:spacing w:val="-2"/>
          <w:sz w:val="24"/>
          <w:szCs w:val="24"/>
        </w:rPr>
        <w:t>通过考试后，如果申请CMA认证就需要具备学历及工作经验要求（具备2年连续的在管理会计或者财务管理领域中的工作经验）</w:t>
      </w:r>
    </w:p>
    <w:p w:rsidR="001B4E51" w:rsidRPr="00B7411F" w:rsidRDefault="001B4E51" w:rsidP="001B4E51">
      <w:pPr>
        <w:spacing w:line="360" w:lineRule="auto"/>
        <w:rPr>
          <w:rFonts w:ascii="宋体" w:eastAsia="宋体" w:hAnsi="宋体" w:cs="宋体"/>
          <w:color w:val="000000" w:themeColor="text1"/>
          <w:spacing w:val="-2"/>
          <w:sz w:val="24"/>
          <w:szCs w:val="24"/>
        </w:rPr>
      </w:pPr>
      <w:r w:rsidRPr="00B7411F">
        <w:rPr>
          <w:rFonts w:ascii="宋体" w:eastAsia="宋体" w:hAnsi="宋体" w:cs="宋体" w:hint="eastAsia"/>
          <w:color w:val="000000" w:themeColor="text1"/>
          <w:spacing w:val="-2"/>
          <w:sz w:val="24"/>
          <w:szCs w:val="24"/>
        </w:rPr>
        <w:t>（三）考期设置及考试类型</w:t>
      </w:r>
    </w:p>
    <w:p w:rsidR="001B4E51" w:rsidRPr="00B7411F" w:rsidRDefault="001B4E51" w:rsidP="001B4E51">
      <w:pPr>
        <w:spacing w:line="360" w:lineRule="auto"/>
        <w:ind w:firstLine="480"/>
        <w:rPr>
          <w:rFonts w:ascii="宋体" w:eastAsia="宋体" w:hAnsi="宋体" w:cs="宋体"/>
          <w:color w:val="000000" w:themeColor="text1"/>
          <w:spacing w:val="-2"/>
          <w:sz w:val="24"/>
          <w:szCs w:val="24"/>
        </w:rPr>
      </w:pPr>
      <w:r w:rsidRPr="00B7411F">
        <w:rPr>
          <w:rFonts w:ascii="宋体" w:eastAsia="宋体" w:hAnsi="宋体" w:cs="宋体" w:hint="eastAsia"/>
          <w:color w:val="000000" w:themeColor="text1"/>
          <w:spacing w:val="-2"/>
          <w:sz w:val="24"/>
          <w:szCs w:val="24"/>
        </w:rPr>
        <w:lastRenderedPageBreak/>
        <w:t>英文考试：每年1月、2月、5月、6月、9月</w:t>
      </w:r>
      <w:r>
        <w:rPr>
          <w:rFonts w:ascii="宋体" w:eastAsia="宋体" w:hAnsi="宋体" w:cs="宋体" w:hint="eastAsia"/>
          <w:color w:val="000000" w:themeColor="text1"/>
          <w:spacing w:val="-2"/>
          <w:sz w:val="24"/>
          <w:szCs w:val="24"/>
        </w:rPr>
        <w:t>、</w:t>
      </w:r>
      <w:r w:rsidRPr="00B7411F">
        <w:rPr>
          <w:rFonts w:ascii="宋体" w:eastAsia="宋体" w:hAnsi="宋体" w:cs="宋体" w:hint="eastAsia"/>
          <w:color w:val="000000" w:themeColor="text1"/>
          <w:spacing w:val="-2"/>
          <w:sz w:val="24"/>
          <w:szCs w:val="24"/>
        </w:rPr>
        <w:t>10月任</w:t>
      </w:r>
      <w:proofErr w:type="gramStart"/>
      <w:r w:rsidRPr="00B7411F">
        <w:rPr>
          <w:rFonts w:ascii="宋体" w:eastAsia="宋体" w:hAnsi="宋体" w:cs="宋体" w:hint="eastAsia"/>
          <w:color w:val="000000" w:themeColor="text1"/>
          <w:spacing w:val="-2"/>
          <w:sz w:val="24"/>
          <w:szCs w:val="24"/>
        </w:rPr>
        <w:t>一</w:t>
      </w:r>
      <w:proofErr w:type="gramEnd"/>
      <w:r w:rsidRPr="00B7411F">
        <w:rPr>
          <w:rFonts w:ascii="宋体" w:eastAsia="宋体" w:hAnsi="宋体" w:cs="宋体" w:hint="eastAsia"/>
          <w:color w:val="000000" w:themeColor="text1"/>
          <w:spacing w:val="-2"/>
          <w:sz w:val="24"/>
          <w:szCs w:val="24"/>
        </w:rPr>
        <w:t>工作日。</w:t>
      </w:r>
    </w:p>
    <w:p w:rsidR="001B4E51" w:rsidRPr="00B7411F" w:rsidRDefault="001B4E51" w:rsidP="001B4E51">
      <w:pPr>
        <w:spacing w:line="360" w:lineRule="auto"/>
        <w:ind w:firstLine="480"/>
        <w:rPr>
          <w:rFonts w:ascii="宋体" w:eastAsia="宋体" w:hAnsi="宋体" w:cs="宋体"/>
          <w:color w:val="000000" w:themeColor="text1"/>
          <w:spacing w:val="-2"/>
          <w:sz w:val="24"/>
          <w:szCs w:val="24"/>
        </w:rPr>
      </w:pPr>
      <w:r w:rsidRPr="00B7411F">
        <w:rPr>
          <w:rFonts w:ascii="宋体" w:eastAsia="宋体" w:hAnsi="宋体" w:cs="宋体" w:hint="eastAsia"/>
          <w:color w:val="000000" w:themeColor="text1"/>
          <w:spacing w:val="-2"/>
          <w:sz w:val="24"/>
          <w:szCs w:val="24"/>
        </w:rPr>
        <w:t>中文考试：每年三个考试日期，分别为4月、8月、11月的某一个周末。（具体日期以IMA官方网站公布为准）</w:t>
      </w:r>
    </w:p>
    <w:p w:rsidR="001B4E51" w:rsidRPr="00B7411F" w:rsidRDefault="001B4E51" w:rsidP="001B4E51">
      <w:pPr>
        <w:spacing w:line="360" w:lineRule="auto"/>
        <w:ind w:firstLine="480"/>
        <w:rPr>
          <w:rFonts w:ascii="宋体" w:eastAsia="宋体" w:hAnsi="宋体" w:cs="宋体"/>
          <w:color w:val="000000" w:themeColor="text1"/>
          <w:spacing w:val="-2"/>
          <w:sz w:val="24"/>
          <w:szCs w:val="24"/>
        </w:rPr>
      </w:pPr>
      <w:r w:rsidRPr="00B7411F">
        <w:rPr>
          <w:rFonts w:ascii="宋体" w:eastAsia="宋体" w:hAnsi="宋体" w:cs="宋体" w:hint="eastAsia"/>
          <w:color w:val="000000" w:themeColor="text1"/>
          <w:spacing w:val="-2"/>
          <w:sz w:val="24"/>
          <w:szCs w:val="24"/>
        </w:rPr>
        <w:t>CMA两门考试，每一门考试题型设置都为100道单选题+2道问答题，考试时间均为4个小时。</w:t>
      </w:r>
    </w:p>
    <w:p w:rsidR="001B4E51" w:rsidRPr="00B7411F" w:rsidRDefault="001B4E51" w:rsidP="001B4E51">
      <w:pPr>
        <w:spacing w:line="360" w:lineRule="auto"/>
        <w:rPr>
          <w:rFonts w:ascii="宋体" w:eastAsia="宋体" w:hAnsi="宋体" w:cs="宋体"/>
          <w:color w:val="000000" w:themeColor="text1"/>
          <w:spacing w:val="-2"/>
          <w:sz w:val="24"/>
          <w:szCs w:val="24"/>
        </w:rPr>
      </w:pPr>
      <w:r w:rsidRPr="00B7411F">
        <w:rPr>
          <w:rFonts w:ascii="宋体" w:eastAsia="宋体" w:hAnsi="宋体" w:cs="宋体" w:hint="eastAsia"/>
          <w:color w:val="000000" w:themeColor="text1"/>
          <w:spacing w:val="-2"/>
          <w:sz w:val="24"/>
          <w:szCs w:val="24"/>
        </w:rPr>
        <w:t>（四）CPE要求</w:t>
      </w:r>
    </w:p>
    <w:p w:rsidR="001B4E51" w:rsidRDefault="001B4E51" w:rsidP="001B4E51">
      <w:pPr>
        <w:spacing w:line="360" w:lineRule="auto"/>
        <w:ind w:firstLineChars="200" w:firstLine="472"/>
        <w:rPr>
          <w:rFonts w:ascii="宋体" w:eastAsia="宋体" w:hAnsi="宋体" w:cs="宋体" w:hint="eastAsia"/>
          <w:color w:val="000000" w:themeColor="text1"/>
          <w:spacing w:val="-2"/>
          <w:sz w:val="24"/>
          <w:szCs w:val="24"/>
        </w:rPr>
      </w:pPr>
      <w:r w:rsidRPr="00B7411F">
        <w:rPr>
          <w:rFonts w:ascii="宋体" w:eastAsia="宋体" w:hAnsi="宋体" w:cs="宋体" w:hint="eastAsia"/>
          <w:color w:val="000000" w:themeColor="text1"/>
          <w:spacing w:val="-2"/>
          <w:sz w:val="24"/>
          <w:szCs w:val="24"/>
        </w:rPr>
        <w:t>CPE专业持续教育，通常简称为“继续教育”，对于持证会员每年要求修满30个小时的CPE，其中包含2个小时的职业道德内容，以保持个人专业能力的持续性及CMA证书的有效性（未修满CPE学分将被取消CMA资格）</w:t>
      </w:r>
    </w:p>
    <w:p w:rsidR="001B4E51" w:rsidRDefault="001B4E51" w:rsidP="001B4E51">
      <w:pPr>
        <w:spacing w:line="360" w:lineRule="auto"/>
        <w:rPr>
          <w:rFonts w:ascii="宋体" w:eastAsia="宋体" w:hAnsi="宋体" w:cs="宋体" w:hint="eastAsia"/>
          <w:color w:val="000000" w:themeColor="text1"/>
          <w:spacing w:val="-2"/>
          <w:sz w:val="24"/>
          <w:szCs w:val="24"/>
        </w:rPr>
      </w:pPr>
      <w:r>
        <w:rPr>
          <w:rFonts w:ascii="宋体" w:eastAsia="宋体" w:hAnsi="宋体" w:cs="宋体" w:hint="eastAsia"/>
          <w:color w:val="000000" w:themeColor="text1"/>
          <w:spacing w:val="-2"/>
          <w:sz w:val="24"/>
          <w:szCs w:val="24"/>
        </w:rPr>
        <w:t>（五）报名方式</w:t>
      </w:r>
    </w:p>
    <w:p w:rsidR="001B4E51" w:rsidRDefault="001B4E51" w:rsidP="001B4E51">
      <w:pPr>
        <w:spacing w:line="360" w:lineRule="auto"/>
        <w:rPr>
          <w:rFonts w:ascii="宋体" w:eastAsia="宋体" w:hAnsi="宋体" w:cs="宋体" w:hint="eastAsia"/>
          <w:color w:val="000000" w:themeColor="text1"/>
          <w:spacing w:val="-2"/>
          <w:sz w:val="24"/>
          <w:szCs w:val="24"/>
        </w:rPr>
      </w:pPr>
      <w:r>
        <w:rPr>
          <w:rFonts w:ascii="宋体" w:eastAsia="宋体" w:hAnsi="宋体" w:cs="宋体" w:hint="eastAsia"/>
          <w:color w:val="000000" w:themeColor="text1"/>
          <w:spacing w:val="-2"/>
          <w:sz w:val="24"/>
          <w:szCs w:val="24"/>
        </w:rPr>
        <w:t xml:space="preserve">      报名地点：</w:t>
      </w:r>
      <w:r w:rsidRPr="00667B8E">
        <w:rPr>
          <w:rFonts w:ascii="宋体" w:eastAsia="宋体" w:hAnsi="宋体" w:cs="宋体" w:hint="eastAsia"/>
          <w:color w:val="000000" w:themeColor="text1"/>
          <w:spacing w:val="-2"/>
          <w:sz w:val="24"/>
          <w:szCs w:val="24"/>
        </w:rPr>
        <w:t>西安市五星街8号时光2000公寓10811、10812室</w:t>
      </w:r>
    </w:p>
    <w:p w:rsidR="001B4E51" w:rsidRPr="00667B8E" w:rsidRDefault="001B4E51" w:rsidP="001B4E51">
      <w:pPr>
        <w:spacing w:line="560" w:lineRule="exact"/>
        <w:ind w:firstLineChars="250" w:firstLine="590"/>
        <w:jc w:val="left"/>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t xml:space="preserve"> 联系方式：</w:t>
      </w:r>
      <w:r w:rsidRPr="00667B8E">
        <w:rPr>
          <w:rFonts w:ascii="宋体" w:eastAsia="宋体" w:hAnsi="宋体" w:cs="宋体" w:hint="eastAsia"/>
          <w:color w:val="000000" w:themeColor="text1"/>
          <w:spacing w:val="-2"/>
          <w:sz w:val="24"/>
          <w:szCs w:val="24"/>
        </w:rPr>
        <w:t>李老师  87616474   13720418160</w:t>
      </w:r>
      <w:bookmarkStart w:id="0" w:name="_GoBack"/>
      <w:bookmarkEnd w:id="0"/>
    </w:p>
    <w:p w:rsidR="001B4E51" w:rsidRPr="00B7411F" w:rsidRDefault="001B4E51" w:rsidP="001B4E51">
      <w:pPr>
        <w:spacing w:line="360" w:lineRule="auto"/>
        <w:rPr>
          <w:rFonts w:ascii="宋体" w:eastAsia="宋体" w:hAnsi="宋体" w:cs="宋体"/>
          <w:color w:val="000000" w:themeColor="text1"/>
          <w:spacing w:val="-2"/>
          <w:sz w:val="24"/>
          <w:szCs w:val="24"/>
        </w:rPr>
      </w:pPr>
    </w:p>
    <w:p w:rsidR="001B4E51" w:rsidRPr="00B7411F" w:rsidRDefault="001B4E51" w:rsidP="001B4E51">
      <w:pPr>
        <w:spacing w:line="360" w:lineRule="auto"/>
        <w:rPr>
          <w:rFonts w:ascii="宋体" w:eastAsia="宋体" w:hAnsi="宋体" w:cs="宋体"/>
          <w:b/>
          <w:color w:val="000000" w:themeColor="text1"/>
          <w:spacing w:val="-2"/>
          <w:sz w:val="24"/>
          <w:szCs w:val="24"/>
        </w:rPr>
      </w:pPr>
      <w:r w:rsidRPr="00B7411F">
        <w:rPr>
          <w:rFonts w:ascii="宋体" w:eastAsia="宋体" w:hAnsi="宋体" w:cs="宋体" w:hint="eastAsia"/>
          <w:b/>
          <w:color w:val="000000" w:themeColor="text1"/>
          <w:spacing w:val="-2"/>
          <w:sz w:val="24"/>
          <w:szCs w:val="24"/>
        </w:rPr>
        <w:t>五、相关信息</w:t>
      </w:r>
    </w:p>
    <w:p w:rsidR="001B4E51" w:rsidRPr="00B7411F" w:rsidRDefault="001B4E51" w:rsidP="001B4E51">
      <w:pPr>
        <w:spacing w:line="360" w:lineRule="auto"/>
        <w:ind w:firstLineChars="200" w:firstLine="472"/>
        <w:rPr>
          <w:rFonts w:ascii="宋体" w:eastAsia="宋体" w:hAnsi="宋体" w:cs="宋体"/>
          <w:color w:val="000000" w:themeColor="text1"/>
          <w:spacing w:val="-2"/>
          <w:sz w:val="24"/>
          <w:szCs w:val="24"/>
        </w:rPr>
      </w:pPr>
      <w:r w:rsidRPr="00B7411F">
        <w:rPr>
          <w:rFonts w:ascii="宋体" w:eastAsia="宋体" w:hAnsi="宋体" w:cs="宋体" w:hint="eastAsia"/>
          <w:color w:val="000000" w:themeColor="text1"/>
          <w:spacing w:val="-2"/>
          <w:sz w:val="24"/>
          <w:szCs w:val="24"/>
        </w:rPr>
        <w:t>更多项目相关信息陕西省总会计师（财务总监）协会网站（</w:t>
      </w:r>
      <w:r w:rsidRPr="00B7411F">
        <w:rPr>
          <w:rFonts w:ascii="宋体" w:eastAsia="宋体" w:hAnsi="宋体" w:cs="宋体"/>
          <w:color w:val="000000" w:themeColor="text1"/>
          <w:spacing w:val="-2"/>
          <w:sz w:val="24"/>
          <w:szCs w:val="24"/>
        </w:rPr>
        <w:t>sxcfo.sf.gov.cn</w:t>
      </w:r>
      <w:r w:rsidRPr="00B7411F">
        <w:rPr>
          <w:rFonts w:ascii="宋体" w:eastAsia="宋体" w:hAnsi="宋体" w:cs="宋体" w:hint="eastAsia"/>
          <w:color w:val="000000" w:themeColor="text1"/>
          <w:spacing w:val="-2"/>
          <w:sz w:val="24"/>
          <w:szCs w:val="24"/>
        </w:rPr>
        <w:t>）、协会公众号发布。</w:t>
      </w:r>
    </w:p>
    <w:p w:rsidR="006F5977" w:rsidRPr="001B4E51" w:rsidRDefault="006F5977"/>
    <w:sectPr w:rsidR="006F5977" w:rsidRPr="001B4E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8FF" w:rsidRDefault="006658FF" w:rsidP="001B4E51">
      <w:r>
        <w:separator/>
      </w:r>
    </w:p>
  </w:endnote>
  <w:endnote w:type="continuationSeparator" w:id="0">
    <w:p w:rsidR="006658FF" w:rsidRDefault="006658FF" w:rsidP="001B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8FF" w:rsidRDefault="006658FF" w:rsidP="001B4E51">
      <w:r>
        <w:separator/>
      </w:r>
    </w:p>
  </w:footnote>
  <w:footnote w:type="continuationSeparator" w:id="0">
    <w:p w:rsidR="006658FF" w:rsidRDefault="006658FF" w:rsidP="001B4E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921"/>
    <w:rsid w:val="001B4E51"/>
    <w:rsid w:val="006658FF"/>
    <w:rsid w:val="006F5977"/>
    <w:rsid w:val="00CB1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E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4E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B4E51"/>
    <w:rPr>
      <w:sz w:val="18"/>
      <w:szCs w:val="18"/>
    </w:rPr>
  </w:style>
  <w:style w:type="paragraph" w:styleId="a4">
    <w:name w:val="footer"/>
    <w:basedOn w:val="a"/>
    <w:link w:val="Char0"/>
    <w:uiPriority w:val="99"/>
    <w:unhideWhenUsed/>
    <w:rsid w:val="001B4E51"/>
    <w:pPr>
      <w:tabs>
        <w:tab w:val="center" w:pos="4153"/>
        <w:tab w:val="right" w:pos="8306"/>
      </w:tabs>
      <w:snapToGrid w:val="0"/>
      <w:jc w:val="left"/>
    </w:pPr>
    <w:rPr>
      <w:sz w:val="18"/>
      <w:szCs w:val="18"/>
    </w:rPr>
  </w:style>
  <w:style w:type="character" w:customStyle="1" w:styleId="Char0">
    <w:name w:val="页脚 Char"/>
    <w:basedOn w:val="a0"/>
    <w:link w:val="a4"/>
    <w:uiPriority w:val="99"/>
    <w:rsid w:val="001B4E5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E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4E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B4E51"/>
    <w:rPr>
      <w:sz w:val="18"/>
      <w:szCs w:val="18"/>
    </w:rPr>
  </w:style>
  <w:style w:type="paragraph" w:styleId="a4">
    <w:name w:val="footer"/>
    <w:basedOn w:val="a"/>
    <w:link w:val="Char0"/>
    <w:uiPriority w:val="99"/>
    <w:unhideWhenUsed/>
    <w:rsid w:val="001B4E51"/>
    <w:pPr>
      <w:tabs>
        <w:tab w:val="center" w:pos="4153"/>
        <w:tab w:val="right" w:pos="8306"/>
      </w:tabs>
      <w:snapToGrid w:val="0"/>
      <w:jc w:val="left"/>
    </w:pPr>
    <w:rPr>
      <w:sz w:val="18"/>
      <w:szCs w:val="18"/>
    </w:rPr>
  </w:style>
  <w:style w:type="character" w:customStyle="1" w:styleId="Char0">
    <w:name w:val="页脚 Char"/>
    <w:basedOn w:val="a0"/>
    <w:link w:val="a4"/>
    <w:uiPriority w:val="99"/>
    <w:rsid w:val="001B4E5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1700</Characters>
  <Application>Microsoft Office Word</Application>
  <DocSecurity>0</DocSecurity>
  <Lines>14</Lines>
  <Paragraphs>3</Paragraphs>
  <ScaleCrop>false</ScaleCrop>
  <Company>Sky123.Org</Company>
  <LinksUpToDate>false</LinksUpToDate>
  <CharactersWithSpaces>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3</cp:revision>
  <dcterms:created xsi:type="dcterms:W3CDTF">2018-07-19T07:11:00Z</dcterms:created>
  <dcterms:modified xsi:type="dcterms:W3CDTF">2018-07-19T07:12:00Z</dcterms:modified>
</cp:coreProperties>
</file>