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94"/>
        <w:gridCol w:w="2126"/>
        <w:gridCol w:w="6062"/>
      </w:tblGrid>
      <w:tr w:rsidR="00D979CA" w14:paraId="49ACFCA1" w14:textId="77777777" w:rsidTr="00C22349">
        <w:trPr>
          <w:trHeight w:val="495"/>
        </w:trPr>
        <w:tc>
          <w:tcPr>
            <w:tcW w:w="97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4CBAF3" w14:textId="77777777" w:rsidR="00D979CA" w:rsidRPr="003539BD" w:rsidRDefault="00D979CA" w:rsidP="00C22349">
            <w:pPr>
              <w:widowControl/>
              <w:ind w:firstLineChars="98" w:firstLine="354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3539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21</w:t>
            </w:r>
            <w:r w:rsidRPr="003539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年陕西省高级会计人员继续教育培训班日程表</w:t>
            </w:r>
          </w:p>
        </w:tc>
      </w:tr>
      <w:tr w:rsidR="00D979CA" w14:paraId="4591EB0E" w14:textId="77777777" w:rsidTr="00C22349">
        <w:trPr>
          <w:trHeight w:val="510"/>
        </w:trPr>
        <w:tc>
          <w:tcPr>
            <w:tcW w:w="97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48C2D" w14:textId="77777777" w:rsidR="00D979CA" w:rsidRPr="00CF558B" w:rsidRDefault="00D979CA" w:rsidP="00C22349">
            <w:pPr>
              <w:widowControl/>
              <w:spacing w:line="360" w:lineRule="exact"/>
              <w:ind w:left="1456" w:hangingChars="518" w:hanging="1456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CF558B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培训地点：</w:t>
            </w:r>
            <w:r w:rsidRPr="00FB070A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西南财经大学光华楼东厅</w:t>
            </w:r>
          </w:p>
          <w:p w14:paraId="08624C1B" w14:textId="77777777" w:rsidR="00D979CA" w:rsidRPr="00CF558B" w:rsidRDefault="00D979CA" w:rsidP="00C22349">
            <w:pPr>
              <w:widowControl/>
              <w:spacing w:line="360" w:lineRule="exact"/>
              <w:ind w:left="1560" w:hangingChars="555" w:hanging="1560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CF558B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报到地点：成都美丽云天国际酒店（成都市青羊区二环路西二段41号）</w:t>
            </w:r>
          </w:p>
          <w:p w14:paraId="3E0E4C4D" w14:textId="77777777" w:rsidR="00D979CA" w:rsidRPr="00CF558B" w:rsidRDefault="00D979CA" w:rsidP="00C22349">
            <w:pPr>
              <w:widowControl/>
              <w:spacing w:line="360" w:lineRule="exact"/>
              <w:ind w:firstLineChars="100" w:firstLine="281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CF558B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班主任：邹腾蛟  电话13308065186</w:t>
            </w:r>
          </w:p>
        </w:tc>
      </w:tr>
      <w:tr w:rsidR="00D979CA" w14:paraId="6069CE4C" w14:textId="77777777" w:rsidTr="00D979CA">
        <w:trPr>
          <w:trHeight w:val="51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36410" w14:textId="77777777" w:rsidR="00D979CA" w:rsidRPr="005D2D6D" w:rsidRDefault="00D979CA" w:rsidP="00C2234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D2D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培训期数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26379" w14:textId="77777777" w:rsidR="00D979CA" w:rsidRPr="005D2D6D" w:rsidRDefault="00D979CA" w:rsidP="00C2234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D2D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培训时间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EF27F" w14:textId="77777777" w:rsidR="00D979CA" w:rsidRPr="005D2D6D" w:rsidRDefault="00D979CA" w:rsidP="00C2234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D2D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日程安排</w:t>
            </w:r>
          </w:p>
        </w:tc>
      </w:tr>
      <w:tr w:rsidR="00D979CA" w14:paraId="33677D8D" w14:textId="77777777" w:rsidTr="00D979CA">
        <w:trPr>
          <w:trHeight w:val="713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237B" w14:textId="77777777" w:rsidR="00D979CA" w:rsidRPr="005D2D6D" w:rsidRDefault="00D979CA" w:rsidP="00C22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D2D6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第一期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18C7" w14:textId="77777777" w:rsidR="00D979CA" w:rsidRPr="00CF558B" w:rsidRDefault="00D979CA" w:rsidP="00C22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CF55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</w:t>
            </w:r>
            <w:r w:rsidRPr="00CF55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24</w:t>
            </w:r>
            <w:r w:rsidRPr="00CF55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3DC5" w14:textId="77777777" w:rsidR="00D979CA" w:rsidRPr="00FB070A" w:rsidRDefault="00D979CA" w:rsidP="00C22349">
            <w:pPr>
              <w:widowControl/>
              <w:spacing w:line="27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070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7月1</w:t>
            </w:r>
            <w:r w:rsidRPr="00FB070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</w:t>
            </w:r>
            <w:r w:rsidRPr="00FB070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日报到、2</w:t>
            </w:r>
            <w:r w:rsidRPr="00FB070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0</w:t>
            </w:r>
            <w:r w:rsidRPr="00FB070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—2</w:t>
            </w:r>
            <w:r w:rsidRPr="00FB070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</w:t>
            </w:r>
            <w:r w:rsidRPr="00FB070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日上课，2</w:t>
            </w:r>
            <w:r w:rsidRPr="00FB070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</w:t>
            </w:r>
            <w:r w:rsidRPr="00FB070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日研讨，</w:t>
            </w:r>
          </w:p>
          <w:p w14:paraId="217F803E" w14:textId="77777777" w:rsidR="00D979CA" w:rsidRPr="00FB070A" w:rsidRDefault="00D979CA" w:rsidP="00C22349">
            <w:pPr>
              <w:widowControl/>
              <w:spacing w:line="27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070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24</w:t>
            </w:r>
            <w:r w:rsidRPr="00FB070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日返程。课目：当前宏观经济、金融形势分析与时政热点</w:t>
            </w:r>
            <w:proofErr w:type="gramStart"/>
            <w:r w:rsidRPr="00FB070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</w:t>
            </w:r>
            <w:proofErr w:type="gramEnd"/>
            <w:r w:rsidRPr="00FB070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判（0.5天）；大数据时代下产业的数字化转型（0.5天）；新预算法实施条例下全面实施预算管理与绩效评价（</w:t>
            </w:r>
            <w:r w:rsidRPr="00FB070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0.5</w:t>
            </w:r>
            <w:r w:rsidRPr="00FB070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天）；财务人员法律素质提升与《民法典》权威解读（0.5天）；2021年度最新税收政策、税法变革与涉税热点问题解析（1天）。</w:t>
            </w:r>
          </w:p>
        </w:tc>
      </w:tr>
      <w:tr w:rsidR="00D979CA" w14:paraId="53BF207C" w14:textId="77777777" w:rsidTr="00C22349">
        <w:trPr>
          <w:trHeight w:val="1339"/>
        </w:trPr>
        <w:tc>
          <w:tcPr>
            <w:tcW w:w="97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85873" w14:textId="77777777" w:rsidR="00D979CA" w:rsidRPr="00CF558B" w:rsidRDefault="00D979CA" w:rsidP="00C22349">
            <w:pPr>
              <w:widowControl/>
              <w:spacing w:line="300" w:lineRule="exact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CF558B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培训地点：大连市沙河口区尖山街217号东北财大财明哲楼</w:t>
            </w:r>
            <w:r w:rsidRPr="00CF558B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4楼</w:t>
            </w:r>
          </w:p>
          <w:p w14:paraId="0675FF89" w14:textId="77777777" w:rsidR="00D979CA" w:rsidRPr="00CF558B" w:rsidRDefault="00D979CA" w:rsidP="00C22349">
            <w:pPr>
              <w:widowControl/>
              <w:spacing w:line="300" w:lineRule="exact"/>
              <w:ind w:left="1394" w:hangingChars="496" w:hanging="1394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CF558B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报到地点：山水时尚酒店（星海公园店）  （大连市沙河口区中山路721号（距离星海公园约1公里）电话0411-84581122</w:t>
            </w:r>
          </w:p>
          <w:p w14:paraId="77D8D061" w14:textId="77777777" w:rsidR="00D979CA" w:rsidRPr="005D2D6D" w:rsidRDefault="00D979CA" w:rsidP="00C22349">
            <w:pPr>
              <w:widowControl/>
              <w:spacing w:line="300" w:lineRule="exact"/>
              <w:ind w:firstLineChars="100" w:firstLine="281"/>
              <w:jc w:val="left"/>
              <w:rPr>
                <w:rFonts w:ascii="仿宋" w:eastAsia="仿宋" w:hAnsi="仿宋" w:cs="Times New Roman"/>
                <w:b/>
                <w:sz w:val="30"/>
                <w:szCs w:val="30"/>
              </w:rPr>
            </w:pPr>
            <w:r w:rsidRPr="00CF558B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班主任：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吴昊 </w:t>
            </w:r>
            <w:r>
              <w:rPr>
                <w:rFonts w:ascii="仿宋" w:eastAsia="仿宋" w:hAnsi="仿宋" w:cs="Times New Roman"/>
                <w:b/>
                <w:sz w:val="28"/>
                <w:szCs w:val="28"/>
              </w:rPr>
              <w:t xml:space="preserve"> </w:t>
            </w:r>
            <w:r w:rsidRPr="00CF558B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电话13</w:t>
            </w:r>
            <w:r>
              <w:rPr>
                <w:rFonts w:ascii="仿宋" w:eastAsia="仿宋" w:hAnsi="仿宋" w:cs="Times New Roman"/>
                <w:b/>
                <w:sz w:val="28"/>
                <w:szCs w:val="28"/>
              </w:rPr>
              <w:t>941130889</w:t>
            </w:r>
          </w:p>
        </w:tc>
      </w:tr>
      <w:tr w:rsidR="00D979CA" w14:paraId="538FEFD7" w14:textId="77777777" w:rsidTr="00D979CA">
        <w:trPr>
          <w:trHeight w:val="782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09A4" w14:textId="77777777" w:rsidR="00D979CA" w:rsidRPr="005D2D6D" w:rsidRDefault="00D979CA" w:rsidP="00C2234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D2D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培训期数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B530" w14:textId="77777777" w:rsidR="00D979CA" w:rsidRPr="005D2D6D" w:rsidRDefault="00D979CA" w:rsidP="00C2234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D2D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培训时间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DFC2" w14:textId="77777777" w:rsidR="00D979CA" w:rsidRPr="005D2D6D" w:rsidRDefault="00D979CA" w:rsidP="00C2234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D2D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日程安排</w:t>
            </w:r>
          </w:p>
        </w:tc>
      </w:tr>
      <w:tr w:rsidR="00D979CA" w14:paraId="1B262A6A" w14:textId="77777777" w:rsidTr="00D979CA">
        <w:trPr>
          <w:trHeight w:val="1011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E731" w14:textId="77777777" w:rsidR="00D979CA" w:rsidRPr="005D2D6D" w:rsidRDefault="00D979CA" w:rsidP="00C22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D2D6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第二期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25B4" w14:textId="77777777" w:rsidR="00D979CA" w:rsidRPr="00CF558B" w:rsidRDefault="00D979CA" w:rsidP="00C223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CF55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</w:t>
            </w:r>
            <w:r w:rsidRPr="00CF55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28</w:t>
            </w:r>
            <w:r w:rsidRPr="00CF55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619B" w14:textId="77777777" w:rsidR="00D979CA" w:rsidRPr="00FB070A" w:rsidRDefault="00D979CA" w:rsidP="00C22349">
            <w:pPr>
              <w:widowControl/>
              <w:spacing w:line="27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B070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8月2</w:t>
            </w:r>
            <w:r w:rsidRPr="00FB070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</w:t>
            </w:r>
            <w:r w:rsidRPr="00FB070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日报到、2</w:t>
            </w:r>
            <w:r w:rsidRPr="00FB070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4</w:t>
            </w:r>
            <w:r w:rsidRPr="00FB070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—2</w:t>
            </w:r>
            <w:r w:rsidRPr="00FB070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6</w:t>
            </w:r>
            <w:r w:rsidRPr="00FB070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日上课，2</w:t>
            </w:r>
            <w:r w:rsidRPr="00FB070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  <w:r w:rsidRPr="00FB070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日研讨，2</w:t>
            </w:r>
            <w:r w:rsidRPr="00FB070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Pr="00FB070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日返程。课目：宏观经济形势分析（0.5天）；从数字化到智能化-人工智能时代得机遇与挑战（0.5天）；减税降</w:t>
            </w:r>
            <w:proofErr w:type="gramStart"/>
            <w:r w:rsidRPr="00FB070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费政策</w:t>
            </w:r>
            <w:proofErr w:type="gramEnd"/>
            <w:r w:rsidRPr="00FB070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背景下企业税收管理的重点（1天）；民法典（</w:t>
            </w:r>
            <w:r w:rsidRPr="00FB070A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0.5</w:t>
            </w:r>
            <w:r w:rsidRPr="00FB070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天）；经济金融分析与风险应对（0.5天）。</w:t>
            </w:r>
          </w:p>
        </w:tc>
      </w:tr>
      <w:tr w:rsidR="00D979CA" w14:paraId="05F9783E" w14:textId="77777777" w:rsidTr="00C22349">
        <w:trPr>
          <w:trHeight w:val="523"/>
        </w:trPr>
        <w:tc>
          <w:tcPr>
            <w:tcW w:w="97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D357" w14:textId="77777777" w:rsidR="00D979CA" w:rsidRPr="005D2D6D" w:rsidRDefault="00D979CA" w:rsidP="00C22349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D2D6D"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t xml:space="preserve">培训、报到地点：厦门国家会计学院　</w:t>
            </w:r>
            <w:r w:rsidRPr="005D2D6D">
              <w:rPr>
                <w:rFonts w:ascii="仿宋" w:eastAsia="仿宋" w:hAnsi="仿宋" w:cs="Times New Roman" w:hint="eastAsia"/>
                <w:b/>
                <w:sz w:val="30"/>
                <w:szCs w:val="30"/>
              </w:rPr>
              <w:t>（福建省厦门市环岛南路）</w:t>
            </w:r>
          </w:p>
        </w:tc>
      </w:tr>
      <w:tr w:rsidR="00D979CA" w14:paraId="5455C51A" w14:textId="77777777" w:rsidTr="00D979CA">
        <w:trPr>
          <w:trHeight w:val="1011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8883" w14:textId="77777777" w:rsidR="00D979CA" w:rsidRPr="005D2D6D" w:rsidRDefault="00D979CA" w:rsidP="00C2234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D2D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培训期数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E6F4" w14:textId="77777777" w:rsidR="00D979CA" w:rsidRPr="005D2D6D" w:rsidRDefault="00D979CA" w:rsidP="00C2234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D2D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培训时间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DE8E" w14:textId="77777777" w:rsidR="00D979CA" w:rsidRPr="005D2D6D" w:rsidRDefault="00D979CA" w:rsidP="00C2234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D2D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日程安排</w:t>
            </w:r>
          </w:p>
        </w:tc>
      </w:tr>
      <w:tr w:rsidR="00D979CA" w:rsidRPr="00F52540" w14:paraId="407D3A78" w14:textId="77777777" w:rsidTr="00D979CA">
        <w:trPr>
          <w:trHeight w:val="3413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5647" w14:textId="77777777" w:rsidR="00D979CA" w:rsidRPr="005D2D6D" w:rsidRDefault="00D979CA" w:rsidP="00C22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D2D6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第三期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C7D8" w14:textId="77777777" w:rsidR="00D979CA" w:rsidRPr="00CF558B" w:rsidRDefault="00D979CA" w:rsidP="00C22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55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9月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18</w:t>
            </w:r>
            <w:r w:rsidRPr="00CF55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9299" w14:textId="77777777" w:rsidR="00D979CA" w:rsidRPr="00F52540" w:rsidRDefault="00D979CA" w:rsidP="00C22349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525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9月1</w:t>
            </w:r>
            <w:r w:rsidRPr="00F52540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</w:t>
            </w:r>
            <w:r w:rsidRPr="00F525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日报到、1</w:t>
            </w:r>
            <w:r w:rsidRPr="00F52540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4</w:t>
            </w:r>
            <w:r w:rsidRPr="00F525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—1</w:t>
            </w:r>
            <w:r w:rsidRPr="00F52540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6</w:t>
            </w:r>
            <w:r w:rsidRPr="00F525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日上课，1</w:t>
            </w:r>
            <w:r w:rsidRPr="00F52540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  <w:r w:rsidRPr="00F525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日研讨，1</w:t>
            </w:r>
            <w:r w:rsidRPr="00F52540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  <w:r w:rsidRPr="00F525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日返程。课目：财务管理转型发展的四个方向：</w:t>
            </w:r>
          </w:p>
          <w:p w14:paraId="0C44A511" w14:textId="77777777" w:rsidR="00D979CA" w:rsidRPr="00F52540" w:rsidRDefault="00D979CA" w:rsidP="00C22349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6125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1、从数据走向价值案例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06125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知名互联网企业财经大数据平台；2、从财务走向业务案例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06125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大型电力企业财务精益管理；3、从会计走向管理案例：全球领先通信运营商管控核算与报告体系；4、从规范走向智能案例：国内知名建筑集团公司财务一体化系统建设</w:t>
            </w:r>
            <w:r w:rsidRPr="00F525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F52540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  <w:r w:rsidRPr="00F5254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天）；股权架构设计与商业模式规划的税务筹划及实务案例（1天）；新时期中国经济内循环战略解读与产业机遇（0.5天）当前数字化技术发展和应用态势：5G/VR/区块链/AR等（0.5天）。</w:t>
            </w:r>
          </w:p>
        </w:tc>
      </w:tr>
    </w:tbl>
    <w:p w14:paraId="083B6436" w14:textId="77777777" w:rsidR="007F719F" w:rsidRPr="00D979CA" w:rsidRDefault="007F719F"/>
    <w:sectPr w:rsidR="007F719F" w:rsidRPr="00D97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3FBBC" w14:textId="77777777" w:rsidR="00343AA8" w:rsidRDefault="00343AA8" w:rsidP="00D979CA">
      <w:r>
        <w:separator/>
      </w:r>
    </w:p>
  </w:endnote>
  <w:endnote w:type="continuationSeparator" w:id="0">
    <w:p w14:paraId="7C7F8406" w14:textId="77777777" w:rsidR="00343AA8" w:rsidRDefault="00343AA8" w:rsidP="00D9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06BB" w14:textId="77777777" w:rsidR="00343AA8" w:rsidRDefault="00343AA8" w:rsidP="00D979CA">
      <w:r>
        <w:separator/>
      </w:r>
    </w:p>
  </w:footnote>
  <w:footnote w:type="continuationSeparator" w:id="0">
    <w:p w14:paraId="121EC272" w14:textId="77777777" w:rsidR="00343AA8" w:rsidRDefault="00343AA8" w:rsidP="00D97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9F"/>
    <w:rsid w:val="00343AA8"/>
    <w:rsid w:val="007F719F"/>
    <w:rsid w:val="00D9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AB8511-1C05-4ACF-9916-267456E2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9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79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7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79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bingru</dc:creator>
  <cp:keywords/>
  <dc:description/>
  <cp:lastModifiedBy>li bingru</cp:lastModifiedBy>
  <cp:revision>2</cp:revision>
  <dcterms:created xsi:type="dcterms:W3CDTF">2021-05-17T03:09:00Z</dcterms:created>
  <dcterms:modified xsi:type="dcterms:W3CDTF">2021-05-17T03:13:00Z</dcterms:modified>
</cp:coreProperties>
</file>