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6BD93" w14:textId="77777777" w:rsidR="00EF0528" w:rsidRPr="00C726A4" w:rsidRDefault="00EF0528" w:rsidP="00EF0528">
      <w:pPr>
        <w:rPr>
          <w:rFonts w:ascii="宋体" w:eastAsia="宋体" w:hAnsi="宋体" w:cs="Times New Roman"/>
          <w:b/>
          <w:sz w:val="32"/>
          <w:szCs w:val="36"/>
        </w:rPr>
      </w:pPr>
      <w:r w:rsidRPr="00C726A4">
        <w:rPr>
          <w:rFonts w:ascii="宋体" w:eastAsia="宋体" w:hAnsi="宋体" w:cs="Times New Roman" w:hint="eastAsia"/>
          <w:b/>
          <w:sz w:val="32"/>
          <w:szCs w:val="36"/>
        </w:rPr>
        <w:t>附件：1</w:t>
      </w: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033"/>
        <w:gridCol w:w="5905"/>
      </w:tblGrid>
      <w:tr w:rsidR="00EF0528" w:rsidRPr="00C726A4" w14:paraId="6FC735CE" w14:textId="77777777" w:rsidTr="00360463">
        <w:trPr>
          <w:trHeight w:val="495"/>
        </w:trPr>
        <w:tc>
          <w:tcPr>
            <w:tcW w:w="97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C36A05" w14:textId="77777777" w:rsidR="00EF0528" w:rsidRPr="00C726A4" w:rsidRDefault="00EF0528" w:rsidP="00360463">
            <w:pPr>
              <w:widowControl/>
              <w:ind w:firstLineChars="98" w:firstLine="315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6"/>
              </w:rPr>
            </w:pPr>
            <w:r w:rsidRPr="00C726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2019年陕西省高级会计人员继续教育培训班日程安排表</w:t>
            </w:r>
          </w:p>
        </w:tc>
      </w:tr>
      <w:tr w:rsidR="00EF0528" w14:paraId="7E8E8085" w14:textId="77777777" w:rsidTr="00360463">
        <w:trPr>
          <w:trHeight w:val="510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0091" w14:textId="77777777" w:rsidR="00EF0528" w:rsidRPr="00CF558B" w:rsidRDefault="00EF0528" w:rsidP="00360463">
            <w:pPr>
              <w:widowControl/>
              <w:spacing w:line="360" w:lineRule="exact"/>
              <w:ind w:left="1456" w:hangingChars="518" w:hanging="1456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培训地点：西南财经大学（光华校区）住友苑二楼大教室</w:t>
            </w:r>
          </w:p>
          <w:p w14:paraId="58EAA7B2" w14:textId="77777777" w:rsidR="00EF0528" w:rsidRPr="00CF558B" w:rsidRDefault="00EF0528" w:rsidP="00360463">
            <w:pPr>
              <w:widowControl/>
              <w:spacing w:line="360" w:lineRule="exact"/>
              <w:ind w:left="1560" w:hangingChars="555" w:hanging="1560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报到地点：成都美丽云天国际酒店（成都市青羊区二环路西二段41号）</w:t>
            </w:r>
          </w:p>
          <w:p w14:paraId="3D303C85" w14:textId="77777777" w:rsidR="00EF0528" w:rsidRPr="00CF558B" w:rsidRDefault="00EF0528" w:rsidP="00360463">
            <w:pPr>
              <w:widowControl/>
              <w:spacing w:line="360" w:lineRule="exact"/>
              <w:ind w:firstLineChars="100" w:firstLine="281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班主任：邹腾蛟  电话13308065186</w:t>
            </w:r>
          </w:p>
        </w:tc>
      </w:tr>
      <w:tr w:rsidR="00EF0528" w14:paraId="60BAF0D3" w14:textId="77777777" w:rsidTr="00360463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7616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08ED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4B42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EF0528" w14:paraId="518C175A" w14:textId="77777777" w:rsidTr="00360463">
        <w:trPr>
          <w:trHeight w:val="71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C449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第一期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2B78" w14:textId="77777777" w:rsidR="00EF0528" w:rsidRPr="00CF558B" w:rsidRDefault="00EF0528" w:rsidP="003604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6月17-22日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5350" w14:textId="77777777" w:rsidR="00EF0528" w:rsidRPr="00CF558B" w:rsidRDefault="00EF0528" w:rsidP="003604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6月17日报到、18—20日上课，21日研讨，22</w:t>
            </w:r>
          </w:p>
          <w:p w14:paraId="4AD11128" w14:textId="77777777" w:rsidR="00EF0528" w:rsidRPr="00CF558B" w:rsidRDefault="00EF0528" w:rsidP="00360463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日返程。课目：中美贸易冲突中的财务思考（0.5天）；通过大数据推动转型发展的案例</w:t>
            </w:r>
            <w:proofErr w:type="gramStart"/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与业财融合</w:t>
            </w:r>
            <w:proofErr w:type="gramEnd"/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、财务管控（0.5天）；社保征管改革、个人所得税法实施条例解析与应对技巧（1天）；管理会计视角下的绩效管理及应用（1天）。</w:t>
            </w:r>
          </w:p>
        </w:tc>
      </w:tr>
      <w:tr w:rsidR="00EF0528" w14:paraId="03F7D2D2" w14:textId="77777777" w:rsidTr="00360463">
        <w:trPr>
          <w:trHeight w:val="1339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C026" w14:textId="77777777" w:rsidR="00EF0528" w:rsidRPr="00CF558B" w:rsidRDefault="00EF0528" w:rsidP="00360463">
            <w:pPr>
              <w:widowControl/>
              <w:spacing w:line="3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培训地点：大连市沙河口区尖山街217号东北财大财明哲楼</w:t>
            </w: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4楼</w:t>
            </w:r>
          </w:p>
          <w:p w14:paraId="7BA02D38" w14:textId="77777777" w:rsidR="00EF0528" w:rsidRPr="00CF558B" w:rsidRDefault="00EF0528" w:rsidP="00360463">
            <w:pPr>
              <w:widowControl/>
              <w:spacing w:line="300" w:lineRule="exact"/>
              <w:ind w:left="1394" w:hangingChars="496" w:hanging="1394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报到地点：山水时尚酒店（星海公园店）  （大连市沙河口区中山路721号（距离星海公园约1公里）电话0411-84581122</w:t>
            </w:r>
          </w:p>
          <w:p w14:paraId="4AF3BF1F" w14:textId="77777777" w:rsidR="00EF0528" w:rsidRPr="005D2D6D" w:rsidRDefault="00EF0528" w:rsidP="00360463">
            <w:pPr>
              <w:widowControl/>
              <w:spacing w:line="300" w:lineRule="exact"/>
              <w:ind w:firstLineChars="100" w:firstLine="281"/>
              <w:jc w:val="left"/>
              <w:rPr>
                <w:rFonts w:ascii="仿宋" w:eastAsia="仿宋" w:hAnsi="仿宋" w:cs="Times New Roman"/>
                <w:b/>
                <w:sz w:val="30"/>
                <w:szCs w:val="30"/>
              </w:rPr>
            </w:pP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班主任：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赵永强</w:t>
            </w:r>
            <w:r w:rsidRPr="00CF558B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电话13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889626787</w:t>
            </w:r>
          </w:p>
        </w:tc>
      </w:tr>
      <w:tr w:rsidR="00EF0528" w14:paraId="11C0BCA7" w14:textId="77777777" w:rsidTr="00360463">
        <w:trPr>
          <w:trHeight w:val="78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6B80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E398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0CBF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EF0528" w14:paraId="6AB8C804" w14:textId="77777777" w:rsidTr="00360463">
        <w:trPr>
          <w:trHeight w:val="101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E2A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第二期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D47" w14:textId="77777777" w:rsidR="00EF0528" w:rsidRPr="00CF558B" w:rsidRDefault="00EF0528" w:rsidP="0036046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8月19-24日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F33B" w14:textId="77777777" w:rsidR="00EF0528" w:rsidRPr="00CF558B" w:rsidRDefault="00EF0528" w:rsidP="0036046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8月19日报到、20—22日上课，23日研讨，24日返程。课目：聚焦两会减税</w:t>
            </w:r>
            <w:proofErr w:type="gramStart"/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降费下的</w:t>
            </w:r>
            <w:proofErr w:type="gramEnd"/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中国税收观察（0.5天）；中美贸易战背后的全球价值链与国家创新（0.5天）；企业涉税业务的风险管理（1天）；管理沟通（1天）。</w:t>
            </w:r>
          </w:p>
        </w:tc>
      </w:tr>
      <w:tr w:rsidR="00EF0528" w14:paraId="6172C83F" w14:textId="77777777" w:rsidTr="00360463">
        <w:trPr>
          <w:trHeight w:val="523"/>
        </w:trPr>
        <w:tc>
          <w:tcPr>
            <w:tcW w:w="97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3A63" w14:textId="77777777" w:rsidR="00EF0528" w:rsidRPr="005D2D6D" w:rsidRDefault="00EF0528" w:rsidP="00360463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D2D6D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 xml:space="preserve">培训、报到地点：厦门国家会计学院　</w:t>
            </w:r>
            <w:r w:rsidRPr="005D2D6D">
              <w:rPr>
                <w:rFonts w:ascii="仿宋" w:eastAsia="仿宋" w:hAnsi="仿宋" w:cs="Times New Roman" w:hint="eastAsia"/>
                <w:b/>
                <w:sz w:val="30"/>
                <w:szCs w:val="30"/>
              </w:rPr>
              <w:t>（福建省厦门市环岛南路）</w:t>
            </w:r>
          </w:p>
        </w:tc>
      </w:tr>
      <w:tr w:rsidR="00EF0528" w14:paraId="05C6C39D" w14:textId="77777777" w:rsidTr="00360463">
        <w:trPr>
          <w:trHeight w:val="101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0264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培训期数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6037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E60F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日程安排</w:t>
            </w:r>
          </w:p>
        </w:tc>
      </w:tr>
      <w:tr w:rsidR="00EF0528" w14:paraId="0C8FA999" w14:textId="77777777" w:rsidTr="00360463">
        <w:trPr>
          <w:trHeight w:val="101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22AC" w14:textId="77777777" w:rsidR="00EF0528" w:rsidRPr="005D2D6D" w:rsidRDefault="00EF0528" w:rsidP="003604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5D2D6D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第三期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E2A6" w14:textId="77777777" w:rsidR="00EF0528" w:rsidRPr="00CF558B" w:rsidRDefault="00EF0528" w:rsidP="003604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9月16-21日</w:t>
            </w:r>
          </w:p>
        </w:tc>
        <w:tc>
          <w:tcPr>
            <w:tcW w:w="5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BCB1" w14:textId="77777777" w:rsidR="00EF0528" w:rsidRPr="00CF558B" w:rsidRDefault="00EF0528" w:rsidP="0036046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9月16日报到、17—19日上课，20日研讨，21日返程。课目：中美贸易摩擦与全球价值链重构（0.5天）；互联网思维与共享经济模式（0.5天）；金融供给</w:t>
            </w:r>
            <w:proofErr w:type="gramStart"/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侧改革</w:t>
            </w:r>
            <w:proofErr w:type="gramEnd"/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与金融风险防范（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0.5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Pr="005D557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现代儒商与人格境界</w:t>
            </w:r>
            <w:r w:rsidRPr="006D5AD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（0.5天）</w:t>
            </w:r>
            <w:r w:rsidRPr="00CF558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；强征管、严稽查新形势之个税改革和社保划转征收的财税风险及应对策略（1天）。</w:t>
            </w:r>
          </w:p>
        </w:tc>
      </w:tr>
    </w:tbl>
    <w:p w14:paraId="47750DE5" w14:textId="77777777" w:rsidR="00A132AE" w:rsidRPr="00EF0528" w:rsidRDefault="00A132AE">
      <w:bookmarkStart w:id="0" w:name="_GoBack"/>
      <w:bookmarkEnd w:id="0"/>
    </w:p>
    <w:sectPr w:rsidR="00A132AE" w:rsidRPr="00EF0528" w:rsidSect="00EF0528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6BE2A" w14:textId="77777777" w:rsidR="00FB78F0" w:rsidRDefault="00FB78F0" w:rsidP="00EF0528">
      <w:r>
        <w:separator/>
      </w:r>
    </w:p>
  </w:endnote>
  <w:endnote w:type="continuationSeparator" w:id="0">
    <w:p w14:paraId="2EE59A7D" w14:textId="77777777" w:rsidR="00FB78F0" w:rsidRDefault="00FB78F0" w:rsidP="00EF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68511" w14:textId="77777777" w:rsidR="00FB78F0" w:rsidRDefault="00FB78F0" w:rsidP="00EF0528">
      <w:r>
        <w:separator/>
      </w:r>
    </w:p>
  </w:footnote>
  <w:footnote w:type="continuationSeparator" w:id="0">
    <w:p w14:paraId="71435C4B" w14:textId="77777777" w:rsidR="00FB78F0" w:rsidRDefault="00FB78F0" w:rsidP="00EF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E"/>
    <w:rsid w:val="00A132AE"/>
    <w:rsid w:val="00EF0528"/>
    <w:rsid w:val="00FB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38C691-F0D0-48B7-9055-304437D1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05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05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2019-04-12T02:03:00Z</dcterms:created>
  <dcterms:modified xsi:type="dcterms:W3CDTF">2019-04-12T02:03:00Z</dcterms:modified>
</cp:coreProperties>
</file>