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7702A">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附件1：</w:t>
      </w:r>
    </w:p>
    <w:p w14:paraId="30C37972">
      <w:pPr>
        <w:keepNext w:val="0"/>
        <w:keepLines w:val="0"/>
        <w:widowControl/>
        <w:suppressLineNumbers w:val="0"/>
        <w:jc w:val="center"/>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陕西工商管理硕士（财税方向班）招生简章</w:t>
      </w:r>
    </w:p>
    <w:p w14:paraId="6BD8066A">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w:t>
      </w:r>
    </w:p>
    <w:p w14:paraId="6BFAB592">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为推动陕西经济社会发展，充分利用著名高校的优势资源，1996 年经陕西省人民政府批准成立陕西工商管理硕士学院（简称“陕西 MBA 学院”)。学院以培养“具有国际视野、本土特色，前瞻思维，职场人脉的管理英才”为目标，专注于工商管理专业规范化教育，为陕西的经济建设和社会发展培养高层管理人才。学院总部设在西安交通大学，同时在西安电子科技大学等七所高校设立教学点，形成战略合作联盟，共同承担为陕西培养 MBA 人才的任务。办学 20 多年来，已培养学员 2.4 万余名，毕业生中有的已成为省部级领导，许多已走上高层管理岗位，成为企业管理的中坚力量，获得了用人单位的广泛赞誉，为陕西经济建设提供了有力的人才支撑和智力支持。2022年12月，陕西工商管理硕士学院获得国际商科教育认证委员会（IACBE）国际认证。 </w:t>
      </w:r>
    </w:p>
    <w:p w14:paraId="1886A20C">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陕西省总会计师(财务总监)协会是经省财政厅同意、省民政厅批准，由陕西地区各类企事业单位的总会计师、财务总监、财务主管，在原西安市总会计师协会的基础上，于 2011年依法登记设立的跨部门、跨行业、跨所有制的省级非营利 性社团组织，是中国总会计师协会的团体会员。陕西省总会计师（财务总监）协会的宗旨是：高举习近平新时代中国特色社会主义伟大旗帜，以邓小平理论和“三个代表”重要思想为指导，深入贯彻落实科学发展观，团结组织全省广大总会计师，遵守国家宪法、法律、法规和政策，诚信敬业，开拓进取，为促进我省的经济发展与社会高质量发展贡献力量。协会以民主办会为指导，以协会章程为依据，坚持以“会员为本、服务第一”的宗旨和“家”兴“桥”通的目标，热忱为会员和广大总会计师服务，维护总会计师合法权益，帮助总会计师不断提高政治与业务素质，把协会建成陕西总会计师之家，成为总会计师与政府、社会联系沟通的桥梁和纽带。协会汇聚了一大批省内外财务会计、税务、审计、法律、企业经营管理等领域的领军人才和高校知名专家学者，并以此为基础设立了专家委员会和会计职业教育委员会，常年为社会提供会计人员培训、财务咨询、税务筹划、会计改革、企业管理等方面高层次、全方位的优质服务。 </w:t>
      </w:r>
    </w:p>
    <w:p w14:paraId="09AA43EF">
      <w:pPr>
        <w:keepNext w:val="0"/>
        <w:keepLines w:val="0"/>
        <w:pageBreakBefore w:val="0"/>
        <w:widowControl/>
        <w:numPr>
          <w:ilvl w:val="0"/>
          <w:numId w:val="0"/>
        </w:numPr>
        <w:shd w:val="clear" w:color="auto" w:fill="FFFFFF"/>
        <w:kinsoku/>
        <w:wordWrap/>
        <w:overflowPunct w:val="0"/>
        <w:topLinePunct/>
        <w:autoSpaceDE/>
        <w:autoSpaceDN/>
        <w:bidi w:val="0"/>
        <w:adjustRightInd w:val="0"/>
        <w:snapToGrid/>
        <w:spacing w:line="640" w:lineRule="exact"/>
        <w:ind w:firstLine="596"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按照财政部《会计改革与发展“十四五”规划纲要》和《会计行业人才发展规划(2021-2025 年)》及《财政部高层次财会人才素质提升工程实施方案》(财会〔2022〕3号)的要求，落实陕西省委省政府举办陕西MBA项目的战略目标，促进我省经济社会高质量发展，加快我省中高级财会人才队伍建设，全面提升中高级财会人才能力素质。协会履行职能职责作用，发挥行业组织优势，为陕西企事业单位财会人员提升学历</w:t>
      </w:r>
      <w:r>
        <w:rPr>
          <w:rFonts w:hint="eastAsia" w:ascii="仿宋" w:hAnsi="仿宋" w:cs="仿宋"/>
          <w:color w:val="000000"/>
          <w:kern w:val="0"/>
          <w:sz w:val="31"/>
          <w:szCs w:val="31"/>
          <w:lang w:val="en-US" w:eastAsia="zh-CN" w:bidi="ar"/>
        </w:rPr>
        <w:t>提供</w:t>
      </w:r>
      <w:r>
        <w:rPr>
          <w:rFonts w:hint="eastAsia" w:ascii="仿宋" w:hAnsi="仿宋" w:eastAsia="仿宋" w:cs="仿宋"/>
          <w:color w:val="000000"/>
          <w:kern w:val="0"/>
          <w:sz w:val="31"/>
          <w:szCs w:val="31"/>
          <w:lang w:val="en-US" w:eastAsia="zh-CN" w:bidi="ar"/>
        </w:rPr>
        <w:t>教育</w:t>
      </w:r>
      <w:r>
        <w:rPr>
          <w:rFonts w:hint="eastAsia" w:ascii="仿宋" w:hAnsi="仿宋" w:cs="仿宋"/>
          <w:color w:val="000000"/>
          <w:kern w:val="0"/>
          <w:sz w:val="31"/>
          <w:szCs w:val="31"/>
          <w:lang w:val="en-US" w:eastAsia="zh-CN" w:bidi="ar"/>
        </w:rPr>
        <w:t>通道</w:t>
      </w:r>
      <w:r>
        <w:rPr>
          <w:rFonts w:hint="eastAsia" w:ascii="仿宋" w:hAnsi="仿宋" w:eastAsia="仿宋" w:cs="仿宋"/>
          <w:color w:val="000000"/>
          <w:kern w:val="0"/>
          <w:sz w:val="31"/>
          <w:szCs w:val="31"/>
          <w:lang w:val="en-US" w:eastAsia="zh-CN" w:bidi="ar"/>
        </w:rPr>
        <w:t>，协商西安电子科技大学经济</w:t>
      </w:r>
      <w:r>
        <w:rPr>
          <w:rFonts w:hint="eastAsia" w:ascii="仿宋" w:hAnsi="仿宋" w:cs="仿宋"/>
          <w:color w:val="000000"/>
          <w:kern w:val="0"/>
          <w:sz w:val="31"/>
          <w:szCs w:val="31"/>
          <w:lang w:val="en-US" w:eastAsia="zh-CN" w:bidi="ar"/>
        </w:rPr>
        <w:t>与</w:t>
      </w:r>
      <w:r>
        <w:rPr>
          <w:rFonts w:hint="eastAsia" w:ascii="仿宋" w:hAnsi="仿宋" w:eastAsia="仿宋" w:cs="仿宋"/>
          <w:color w:val="000000"/>
          <w:kern w:val="0"/>
          <w:sz w:val="31"/>
          <w:szCs w:val="31"/>
          <w:lang w:val="en-US" w:eastAsia="zh-CN" w:bidi="ar"/>
        </w:rPr>
        <w:t>管理学院联合举办陕西MBA(财税方向班)工商管理硕士教育培训，执行陕西工商管理硕士学院的教学大纲，植入财税专业</w:t>
      </w:r>
      <w:r>
        <w:rPr>
          <w:rFonts w:hint="eastAsia" w:ascii="仿宋" w:hAnsi="仿宋" w:cs="仿宋"/>
          <w:color w:val="000000"/>
          <w:kern w:val="0"/>
          <w:sz w:val="31"/>
          <w:szCs w:val="31"/>
          <w:lang w:val="en-US" w:eastAsia="zh-CN" w:bidi="ar"/>
        </w:rPr>
        <w:t>和实践考察等内容</w:t>
      </w:r>
      <w:r>
        <w:rPr>
          <w:rFonts w:hint="eastAsia" w:ascii="仿宋" w:hAnsi="仿宋" w:eastAsia="仿宋" w:cs="仿宋"/>
          <w:color w:val="000000"/>
          <w:kern w:val="0"/>
          <w:sz w:val="31"/>
          <w:szCs w:val="31"/>
          <w:lang w:val="en-US" w:eastAsia="zh-CN" w:bidi="ar"/>
        </w:rPr>
        <w:t>。协会负责</w:t>
      </w:r>
      <w:r>
        <w:rPr>
          <w:rFonts w:hint="eastAsia" w:ascii="仿宋" w:hAnsi="仿宋" w:cs="仿宋"/>
          <w:sz w:val="32"/>
          <w:szCs w:val="32"/>
          <w:lang w:val="en-US" w:eastAsia="zh-CN"/>
        </w:rPr>
        <w:t>培训的组织实施、指导和考核</w:t>
      </w:r>
      <w:r>
        <w:rPr>
          <w:rFonts w:hint="eastAsia" w:ascii="仿宋" w:hAnsi="仿宋" w:eastAsia="仿宋" w:cs="仿宋"/>
          <w:sz w:val="32"/>
          <w:szCs w:val="32"/>
          <w:lang w:val="en-US" w:eastAsia="zh-CN"/>
        </w:rPr>
        <w:t>，录取入学的学员</w:t>
      </w:r>
      <w:r>
        <w:rPr>
          <w:rFonts w:hint="eastAsia" w:ascii="仿宋" w:hAnsi="仿宋" w:eastAsia="仿宋" w:cs="仿宋"/>
          <w:sz w:val="32"/>
          <w:szCs w:val="32"/>
        </w:rPr>
        <w:t>由西安电子科技大学</w:t>
      </w:r>
      <w:r>
        <w:rPr>
          <w:rFonts w:hint="eastAsia" w:ascii="仿宋" w:hAnsi="仿宋" w:cs="仿宋"/>
          <w:sz w:val="32"/>
          <w:szCs w:val="32"/>
          <w:lang w:eastAsia="zh-CN"/>
        </w:rPr>
        <w:t>经济与</w:t>
      </w:r>
      <w:r>
        <w:rPr>
          <w:rFonts w:hint="eastAsia" w:ascii="仿宋" w:hAnsi="仿宋" w:eastAsia="仿宋" w:cs="仿宋"/>
          <w:sz w:val="32"/>
          <w:szCs w:val="32"/>
        </w:rPr>
        <w:t>管理学院</w:t>
      </w:r>
      <w:r>
        <w:rPr>
          <w:rFonts w:hint="eastAsia" w:ascii="仿宋" w:hAnsi="仿宋" w:eastAsia="仿宋" w:cs="仿宋"/>
          <w:sz w:val="32"/>
          <w:szCs w:val="32"/>
          <w:lang w:val="en-US" w:eastAsia="zh-CN"/>
        </w:rPr>
        <w:t>负责教学教务与学籍管理。</w:t>
      </w:r>
      <w:r>
        <w:rPr>
          <w:rFonts w:hint="eastAsia" w:ascii="仿宋" w:hAnsi="仿宋" w:eastAsia="仿宋" w:cs="仿宋"/>
          <w:color w:val="000000"/>
          <w:kern w:val="0"/>
          <w:sz w:val="31"/>
          <w:szCs w:val="31"/>
          <w:lang w:val="en-US" w:eastAsia="zh-CN" w:bidi="ar"/>
        </w:rPr>
        <w:t>颁发陕西工商管理硕士学院毕业证书。</w:t>
      </w:r>
    </w:p>
    <w:p w14:paraId="6871A856">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一、招生对象和条件 </w:t>
      </w:r>
    </w:p>
    <w:p w14:paraId="3E718697">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 1、招生对象 </w:t>
      </w:r>
    </w:p>
    <w:p w14:paraId="5E2025BD">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陕西MBA(财税方向班)，面向全省各类企事业行政单位的财税部门及经济管理部门具有一定实践经验的在职人员。 </w:t>
      </w:r>
    </w:p>
    <w:p w14:paraId="7755CDB6">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 2、招生条件 </w:t>
      </w:r>
    </w:p>
    <w:p w14:paraId="6CB26821">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（1）拥护中国共产党的领导，愿意为社会主义现代化建设服务，品德良好，遵纪守法； </w:t>
      </w:r>
    </w:p>
    <w:p w14:paraId="1E869F70">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（2）研究生毕业；本科毕业且具有 3 年以上（含 3 年）工作经验；专科毕业且具有 5 年以上（含 5 年）工作经验； </w:t>
      </w:r>
    </w:p>
    <w:p w14:paraId="1BAF7584">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（3）身体健康，能坚持正常学习。考生提供的学历、工龄、工作经历、工作业绩必须真实。 </w:t>
      </w:r>
    </w:p>
    <w:p w14:paraId="2FE5D9F2">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3、免入学笔试条件 </w:t>
      </w:r>
    </w:p>
    <w:p w14:paraId="307591AF">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具备以下任何一个条件的考生均可申请免入学笔试，但须通过入学资格审查、面试，方可录取为陕西 MBA(财税方向班) 正式学员。 </w:t>
      </w:r>
    </w:p>
    <w:p w14:paraId="035A4E70">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（1）参加当年全国管理类联考分数线达到学院划定的降分分数线以上（需提供考生准考证和成绩单）； </w:t>
      </w:r>
    </w:p>
    <w:p w14:paraId="616F24E6">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（2）具有研究生及以上学历； </w:t>
      </w:r>
    </w:p>
    <w:p w14:paraId="0A163540">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（3）有国民教育本科(第一学历）且具有人事部门认可的副高级（含高级会计师）以上职称（需提供单位证明材料）；</w:t>
      </w:r>
    </w:p>
    <w:p w14:paraId="75689711">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（4）曾荣立二等功以上或两次（含）三等功、专业技术职务达到 10 级及以上的退役军人。 </w:t>
      </w:r>
    </w:p>
    <w:p w14:paraId="7D38C126">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二、培养方式和学制 </w:t>
      </w:r>
    </w:p>
    <w:p w14:paraId="2F090540">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1、培养方式 </w:t>
      </w:r>
    </w:p>
    <w:p w14:paraId="2BA315A8">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学员不脱产在职学习，采用学分制学习方式，共计 45 学分。 </w:t>
      </w:r>
    </w:p>
    <w:p w14:paraId="645B1DEA">
      <w:pPr>
        <w:keepNext w:val="0"/>
        <w:keepLines w:val="0"/>
        <w:widowControl/>
        <w:suppressLineNumbers w:val="0"/>
        <w:ind w:firstLine="596"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2、学制 </w:t>
      </w:r>
    </w:p>
    <w:p w14:paraId="3C27D678">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实行弹性学制，在校学习基本年限为</w:t>
      </w:r>
      <w:r>
        <w:rPr>
          <w:rFonts w:hint="eastAsia" w:ascii="仿宋" w:hAnsi="仿宋" w:cs="仿宋"/>
          <w:color w:val="000000"/>
          <w:kern w:val="0"/>
          <w:sz w:val="31"/>
          <w:szCs w:val="31"/>
          <w:lang w:val="en-US" w:eastAsia="zh-CN" w:bidi="ar"/>
        </w:rPr>
        <w:t>2.5-3</w:t>
      </w:r>
      <w:r>
        <w:rPr>
          <w:rFonts w:hint="eastAsia" w:ascii="仿宋" w:hAnsi="仿宋" w:eastAsia="仿宋" w:cs="仿宋"/>
          <w:color w:val="000000"/>
          <w:kern w:val="0"/>
          <w:sz w:val="31"/>
          <w:szCs w:val="31"/>
          <w:lang w:val="en-US" w:eastAsia="zh-CN" w:bidi="ar"/>
        </w:rPr>
        <w:t xml:space="preserve">年，学习年限不得超过 5 年。 </w:t>
      </w:r>
    </w:p>
    <w:p w14:paraId="24C1E859">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三、报名流程 </w:t>
      </w:r>
    </w:p>
    <w:p w14:paraId="5B189746">
      <w:pPr>
        <w:keepNext w:val="0"/>
        <w:keepLines w:val="0"/>
        <w:widowControl/>
        <w:suppressLineNumbers w:val="0"/>
        <w:ind w:firstLine="596"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报名分为网上报名、现场信息确认与资格审查两个阶段。 </w:t>
      </w:r>
    </w:p>
    <w:p w14:paraId="0655D3C1">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1、网上报名(预计每年 3 月-4 月) </w:t>
      </w:r>
    </w:p>
    <w:p w14:paraId="718545D7">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考生登陆陕西工商管理硕士学院网站 www.s-mba.com，按要求填写报名登记表，在网上报名时，考生应正确选择“西安电子科技大学教学点”，网报成功后，请牢记自己的报考编号和登录密码，报考编号是考生登录系统进行信息查询的唯一凭证。 </w:t>
      </w:r>
    </w:p>
    <w:p w14:paraId="51181195">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 2、现场信息确认与资格审查（预计每年 4 月）在此期间教学点将会对报考者进行预审，预审通过者携带本人身份证、学历证书原件，按通知时间地点进行现场审验证件照相、完成现场报名信息确认。 </w:t>
      </w:r>
    </w:p>
    <w:p w14:paraId="3E99437C">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四、考试安排</w:t>
      </w:r>
    </w:p>
    <w:p w14:paraId="1E374425">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1、初试 </w:t>
      </w:r>
    </w:p>
    <w:p w14:paraId="56CA165F">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初试科目：包括综合能力（含数学、逻辑、写作，考试时间为3小时）和英语（考试时间为2.5小时）。 </w:t>
      </w:r>
    </w:p>
    <w:p w14:paraId="3812F6F4">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初试时间：预计每年5月 </w:t>
      </w:r>
    </w:p>
    <w:p w14:paraId="192A58AB">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初试地点：预计西安理工大学曲江校区 </w:t>
      </w:r>
    </w:p>
    <w:p w14:paraId="47BBDB0E">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2、复试（面试） </w:t>
      </w:r>
    </w:p>
    <w:p w14:paraId="625AA97C">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笔试成绩达到面试分数线，方可参加面试。面试包括思想政治和管理知识运用两部分内容，主要测试考生思想政治素养以及分析和解决问题的能力。考生接到面试通知后，携带身份证、准考证、学历证书原件到面试现场经过资格审查，合格后方可参加面试。考生须持准考证及身份证参加面试。 </w:t>
      </w:r>
    </w:p>
    <w:p w14:paraId="09E6178A">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复试时间：预计每年6月 </w:t>
      </w:r>
    </w:p>
    <w:p w14:paraId="5E70BC70">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复试地点：预计为西安市雁塔区科技路 9 号西安电子科技大学 MBA 教育中心。 </w:t>
      </w:r>
    </w:p>
    <w:p w14:paraId="46B75737">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五、录取 </w:t>
      </w:r>
    </w:p>
    <w:p w14:paraId="78C5CED9">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根据《陕西工商管理硕士学院招生管理办法》规定，坚持“公平、公正、公开”的原则，结合考生的笔试、面试成绩，择优录取。 </w:t>
      </w:r>
    </w:p>
    <w:p w14:paraId="437E6542">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cs="仿宋"/>
          <w:color w:val="000000"/>
          <w:kern w:val="0"/>
          <w:sz w:val="31"/>
          <w:szCs w:val="31"/>
          <w:lang w:val="en-US" w:eastAsia="zh-CN" w:bidi="ar"/>
        </w:rPr>
        <w:t>六、</w:t>
      </w:r>
      <w:r>
        <w:rPr>
          <w:rFonts w:hint="eastAsia" w:ascii="仿宋" w:hAnsi="仿宋" w:eastAsia="仿宋" w:cs="仿宋"/>
          <w:color w:val="000000"/>
          <w:kern w:val="0"/>
          <w:sz w:val="31"/>
          <w:szCs w:val="31"/>
          <w:lang w:val="en-US" w:eastAsia="zh-CN" w:bidi="ar"/>
        </w:rPr>
        <w:t>培养费</w:t>
      </w:r>
    </w:p>
    <w:p w14:paraId="358BF1A4">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按照在陕西省发展和改革委员会价格处备案的收费标准执行，西安电子科技大学陕西 MBA 培养费为 52000 元。 </w:t>
      </w:r>
    </w:p>
    <w:p w14:paraId="491D55A1">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七、毕业待遇 </w:t>
      </w:r>
    </w:p>
    <w:p w14:paraId="55ECD83D">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按照陕西省政府有关文件（陕政发［1996］34 号和陕教发［1996］13 号）规定，学员在规定时间内修满规定的课程学分，完成毕业论文，通过论文答辩及评审后，由陕西工商管理硕士学院颁发给毕业证书和写实性学力证明，学员在省内单位晋级和使用时，视同工商管理硕士。 </w:t>
      </w:r>
    </w:p>
    <w:p w14:paraId="57688F19">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八、报名联系方式 </w:t>
      </w:r>
    </w:p>
    <w:p w14:paraId="018818DC">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陕西省总会计师（财务总监）协会</w:t>
      </w:r>
    </w:p>
    <w:p w14:paraId="16B7D0B9">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地址: 西安市东大街119号国贸大厦11层</w:t>
      </w:r>
    </w:p>
    <w:p w14:paraId="7B7C0F76">
      <w:pPr>
        <w:keepNext w:val="0"/>
        <w:keepLines w:val="0"/>
        <w:widowControl/>
        <w:suppressLineNumbers w:val="0"/>
        <w:ind w:firstLine="622"/>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电话：029-87616474、87618292</w:t>
      </w:r>
    </w:p>
    <w:p w14:paraId="72597DBE">
      <w:pPr>
        <w:keepNext w:val="0"/>
        <w:keepLines w:val="0"/>
        <w:widowControl/>
        <w:suppressLineNumbers w:val="0"/>
        <w:ind w:firstLine="622"/>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联系人：孟燃  赵庆明  谭维锋 李冰茹</w:t>
      </w:r>
    </w:p>
    <w:p w14:paraId="76FE43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A2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Times New Roman" w:eastAsia="仿宋" w:cs="Times New Roman" w:hAnsiTheme="minorHAnsi"/>
      <w:spacing w:val="-6"/>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2025-02-18T02:37:03Z</dcterms:created>
  <dc:creator>Joyce</dc:creator>
  <cp:lastModifiedBy>LINNAN</cp:lastModifiedBy>
  <dcterms:modified xsi:type="dcterms:W3CDTF">2025-02-18T02:37:24Z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eyJoZGlkIjoiMDNmYmFiYzlhMTZmOTNiZDNkODhjYmM3M2RiNGRiZGMiLCJ1c2VySWQiOiIyMjQwNjg3MSJ9</vt:lpwstr>
  </property>
  <property fmtid="{D5CDD505-2E9C-101B-9397-08002B2CF9AE}" pid="4" name="ICV">
    <vt:lpwstr>2017A2785551451996DFE58793320B94_12</vt:lpwstr>
  </property>
</Properties>
</file>